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603B63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840CD">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35155">
        <w:rPr>
          <w:rFonts w:asciiTheme="minorEastAsia" w:eastAsiaTheme="minorEastAsia" w:hAnsiTheme="minorEastAsia" w:cs="Arial" w:hint="eastAsia"/>
          <w:b/>
          <w:sz w:val="24"/>
          <w:szCs w:val="24"/>
          <w:lang w:eastAsia="zh-TW"/>
        </w:rPr>
        <w:t xml:space="preserve">       </w:t>
      </w:r>
      <w:r w:rsidR="00035155" w:rsidRPr="00035155">
        <w:rPr>
          <w:rFonts w:ascii="Arial" w:hAnsi="Arial" w:cs="Arial"/>
          <w:b/>
          <w:sz w:val="24"/>
          <w:szCs w:val="24"/>
        </w:rPr>
        <w:t>RP-241349</w:t>
      </w:r>
    </w:p>
    <w:p w14:paraId="74D3B354" w14:textId="14CBD7D7" w:rsidR="00F86A73" w:rsidRPr="004B566C" w:rsidRDefault="009840CD" w:rsidP="004B566C">
      <w:pPr>
        <w:tabs>
          <w:tab w:val="left" w:pos="567"/>
        </w:tabs>
        <w:rPr>
          <w:rFonts w:ascii="Arial" w:hAnsi="Arial" w:cs="Arial"/>
          <w:b/>
          <w:sz w:val="24"/>
        </w:rPr>
      </w:pPr>
      <w:r>
        <w:rPr>
          <w:rFonts w:ascii="Arial" w:hAnsi="Arial" w:cs="Arial"/>
          <w:b/>
          <w:sz w:val="24"/>
        </w:rPr>
        <w:t>Shanghai, 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 xml:space="preserve">June </w:t>
      </w:r>
      <w:r w:rsidR="002834BB">
        <w:rPr>
          <w:rFonts w:ascii="Arial" w:hAnsi="Arial" w:cs="Arial"/>
          <w:b/>
          <w:sz w:val="24"/>
        </w:rPr>
        <w:t>1</w:t>
      </w:r>
      <w:r>
        <w:rPr>
          <w:rFonts w:ascii="Arial" w:hAnsi="Arial" w:cs="Arial"/>
          <w:b/>
          <w:sz w:val="24"/>
        </w:rPr>
        <w:t>7</w:t>
      </w:r>
      <w:r w:rsidR="002834BB">
        <w:rPr>
          <w:rFonts w:ascii="Arial" w:hAnsi="Arial" w:cs="Arial"/>
          <w:b/>
          <w:sz w:val="24"/>
        </w:rPr>
        <w:t>-2</w:t>
      </w:r>
      <w:r>
        <w:rPr>
          <w:rFonts w:ascii="Arial" w:hAnsi="Arial" w:cs="Arial"/>
          <w:b/>
          <w:sz w:val="24"/>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4B670F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23256">
        <w:rPr>
          <w:rFonts w:ascii="Arial" w:hAnsi="Arial" w:cs="Arial"/>
          <w:lang w:eastAsia="ja-JP"/>
        </w:rPr>
        <w:t>9.4.4.7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F90CAEA" w:rsidR="00593315" w:rsidRPr="008836AC" w:rsidRDefault="00423256" w:rsidP="001A248F">
            <w:pPr>
              <w:tabs>
                <w:tab w:val="left" w:pos="567"/>
              </w:tabs>
              <w:spacing w:after="0"/>
              <w:rPr>
                <w:rFonts w:ascii="Arial" w:hAnsi="Arial" w:cs="Arial"/>
              </w:rPr>
            </w:pPr>
            <w:r>
              <w:rPr>
                <w:rFonts w:ascii="Arial" w:hAnsi="Arial" w:cs="Arial"/>
              </w:rPr>
              <w:t>Further enhancements on NR and MR-DC measurement gaps and measurements without gaps</w:t>
            </w:r>
          </w:p>
        </w:tc>
      </w:tr>
      <w:tr w:rsidR="00423256" w:rsidRPr="008836AC" w14:paraId="3B7BA5CF" w14:textId="77777777" w:rsidTr="00871653">
        <w:tc>
          <w:tcPr>
            <w:tcW w:w="2436" w:type="dxa"/>
            <w:shd w:val="clear" w:color="auto" w:fill="auto"/>
          </w:tcPr>
          <w:p w14:paraId="17DAA025" w14:textId="77777777" w:rsidR="00423256" w:rsidRPr="008836AC" w:rsidRDefault="00423256" w:rsidP="0042325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423256" w:rsidRDefault="00423256" w:rsidP="00423256">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0CDF95FB" w:rsidR="00423256" w:rsidRPr="008836AC" w:rsidRDefault="00423256" w:rsidP="00423256">
            <w:pPr>
              <w:tabs>
                <w:tab w:val="left" w:pos="567"/>
              </w:tabs>
              <w:spacing w:after="0"/>
              <w:rPr>
                <w:rFonts w:ascii="Arial" w:hAnsi="Arial" w:cs="Arial"/>
              </w:rPr>
            </w:pPr>
            <w:r>
              <w:rPr>
                <w:rFonts w:ascii="Arial" w:eastAsia="MS Mincho" w:hAnsi="Arial" w:cs="Arial"/>
                <w:color w:val="00B050"/>
                <w:kern w:val="2"/>
                <w:sz w:val="21"/>
                <w:szCs w:val="22"/>
                <w:lang w:eastAsia="ja-JP"/>
              </w:rPr>
              <w:t>No</w:t>
            </w:r>
          </w:p>
        </w:tc>
        <w:tc>
          <w:tcPr>
            <w:tcW w:w="1842" w:type="dxa"/>
          </w:tcPr>
          <w:p w14:paraId="4BB852B2" w14:textId="77777777" w:rsidR="00423256" w:rsidRDefault="00423256" w:rsidP="00423256">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14:paraId="4F4E6C8C" w14:textId="79495346" w:rsidR="00423256" w:rsidRPr="008836AC" w:rsidRDefault="00423256" w:rsidP="00423256">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2309" w:type="dxa"/>
            <w:gridSpan w:val="2"/>
          </w:tcPr>
          <w:p w14:paraId="36404D30" w14:textId="77777777" w:rsidR="00423256" w:rsidRDefault="00423256" w:rsidP="00423256">
            <w:pPr>
              <w:tabs>
                <w:tab w:val="left" w:pos="567"/>
              </w:tabs>
              <w:spacing w:after="0"/>
              <w:rPr>
                <w:rFonts w:ascii="Arial" w:hAnsi="Arial" w:cs="Arial"/>
              </w:rPr>
            </w:pPr>
            <w:r>
              <w:rPr>
                <w:rFonts w:ascii="Arial" w:hAnsi="Arial" w:cs="Arial"/>
              </w:rPr>
              <w:t>Performance part:</w:t>
            </w:r>
          </w:p>
          <w:p w14:paraId="3DC7ABB4" w14:textId="5BDE0D7E" w:rsidR="00423256" w:rsidRPr="008836AC" w:rsidRDefault="00423256" w:rsidP="00423256">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1653" w:type="dxa"/>
          </w:tcPr>
          <w:p w14:paraId="701C342B" w14:textId="77777777" w:rsidR="00423256" w:rsidRDefault="00423256" w:rsidP="00423256">
            <w:pPr>
              <w:tabs>
                <w:tab w:val="left" w:pos="567"/>
              </w:tabs>
              <w:spacing w:after="0"/>
              <w:rPr>
                <w:rFonts w:ascii="Arial" w:hAnsi="Arial" w:cs="Arial"/>
              </w:rPr>
            </w:pPr>
            <w:r>
              <w:rPr>
                <w:rFonts w:ascii="Arial" w:hAnsi="Arial" w:cs="Arial"/>
              </w:rPr>
              <w:t>Testing part:</w:t>
            </w:r>
          </w:p>
          <w:p w14:paraId="6184B75F" w14:textId="050A51EE" w:rsidR="00423256" w:rsidRPr="008836AC" w:rsidRDefault="00423256" w:rsidP="00423256">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No</w:t>
            </w:r>
          </w:p>
        </w:tc>
      </w:tr>
      <w:tr w:rsidR="00423256" w:rsidRPr="008836AC" w14:paraId="12B4E9B7" w14:textId="77777777" w:rsidTr="00871653">
        <w:tc>
          <w:tcPr>
            <w:tcW w:w="2436" w:type="dxa"/>
          </w:tcPr>
          <w:p w14:paraId="1194B810" w14:textId="77777777" w:rsidR="00423256" w:rsidRPr="008836AC" w:rsidRDefault="00423256" w:rsidP="0042325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B440F07" w:rsidR="00423256" w:rsidRPr="008836AC" w:rsidRDefault="00423256" w:rsidP="00423256">
            <w:pPr>
              <w:tabs>
                <w:tab w:val="left" w:pos="567"/>
              </w:tabs>
              <w:spacing w:after="0"/>
              <w:rPr>
                <w:rFonts w:ascii="Arial" w:hAnsi="Arial" w:cs="Arial"/>
              </w:rPr>
            </w:pPr>
            <w:bookmarkStart w:id="0" w:name="OLE_LINK1"/>
            <w:r>
              <w:rPr>
                <w:rFonts w:ascii="Arial" w:hAnsi="Arial" w:cs="Arial"/>
              </w:rPr>
              <w:t>NR_MG_enh2</w:t>
            </w:r>
            <w:bookmarkEnd w:id="0"/>
          </w:p>
        </w:tc>
      </w:tr>
      <w:tr w:rsidR="00423256" w:rsidRPr="008836AC" w14:paraId="5DE04433" w14:textId="77777777" w:rsidTr="00871653">
        <w:tc>
          <w:tcPr>
            <w:tcW w:w="2436" w:type="dxa"/>
          </w:tcPr>
          <w:p w14:paraId="4176DAE9" w14:textId="77777777" w:rsidR="00423256" w:rsidRPr="008836AC" w:rsidRDefault="00423256" w:rsidP="0042325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D0183CA" w:rsidR="00423256" w:rsidRPr="008836AC" w:rsidRDefault="00423256" w:rsidP="00423256">
            <w:pPr>
              <w:tabs>
                <w:tab w:val="left" w:pos="567"/>
              </w:tabs>
              <w:spacing w:after="0"/>
              <w:rPr>
                <w:rFonts w:ascii="Arial" w:hAnsi="Arial" w:cs="Arial"/>
                <w:lang w:eastAsia="ja-JP"/>
              </w:rPr>
            </w:pPr>
            <w:r>
              <w:rPr>
                <w:rFonts w:ascii="Arial" w:hAnsi="Arial" w:cs="Arial"/>
                <w:lang w:eastAsia="ja-JP"/>
              </w:rPr>
              <w:t>950082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ECF5573" w:rsidR="00B6300F" w:rsidRPr="008836AC" w:rsidRDefault="00000000" w:rsidP="008836AC">
            <w:pPr>
              <w:tabs>
                <w:tab w:val="left" w:pos="567"/>
              </w:tabs>
              <w:spacing w:after="0"/>
              <w:rPr>
                <w:rFonts w:ascii="Arial" w:hAnsi="Arial" w:cs="Arial"/>
                <w:lang w:eastAsia="ja-JP"/>
              </w:rPr>
            </w:pPr>
            <w:hyperlink r:id="rId7" w:history="1">
              <w:r w:rsidR="00423256">
                <w:rPr>
                  <w:rStyle w:val="Hyperlink"/>
                  <w:rFonts w:ascii="Arial" w:hAnsi="Arial" w:cs="Arial"/>
                  <w:lang w:eastAsia="ja-JP"/>
                </w:rPr>
                <w:t>RP-232440</w:t>
              </w:r>
            </w:hyperlink>
          </w:p>
        </w:tc>
      </w:tr>
      <w:tr w:rsidR="00423256" w:rsidRPr="008836AC" w14:paraId="0BE4E3F0" w14:textId="77777777" w:rsidTr="00871653">
        <w:tc>
          <w:tcPr>
            <w:tcW w:w="2436" w:type="dxa"/>
          </w:tcPr>
          <w:p w14:paraId="7E7C416D" w14:textId="77777777" w:rsidR="00423256" w:rsidRDefault="00423256" w:rsidP="00423256">
            <w:pPr>
              <w:tabs>
                <w:tab w:val="left" w:pos="567"/>
              </w:tabs>
              <w:spacing w:after="0"/>
              <w:rPr>
                <w:rFonts w:ascii="Arial" w:hAnsi="Arial" w:cs="Arial"/>
                <w:b/>
              </w:rPr>
            </w:pPr>
            <w:r>
              <w:rPr>
                <w:rFonts w:ascii="Arial" w:hAnsi="Arial" w:cs="Arial"/>
                <w:b/>
              </w:rPr>
              <w:t>Target Completion Date</w:t>
            </w:r>
          </w:p>
          <w:p w14:paraId="7FE6F1F9" w14:textId="77777777" w:rsidR="00423256" w:rsidRPr="008836AC" w:rsidRDefault="00423256" w:rsidP="00423256">
            <w:pPr>
              <w:tabs>
                <w:tab w:val="left" w:pos="567"/>
              </w:tabs>
              <w:spacing w:after="0"/>
              <w:rPr>
                <w:rFonts w:ascii="Arial" w:hAnsi="Arial" w:cs="Arial"/>
                <w:b/>
              </w:rPr>
            </w:pPr>
            <w:r>
              <w:rPr>
                <w:rFonts w:ascii="Arial" w:hAnsi="Arial" w:cs="Arial"/>
                <w:b/>
              </w:rPr>
              <w:t>(indicate if changed)</w:t>
            </w:r>
          </w:p>
        </w:tc>
        <w:tc>
          <w:tcPr>
            <w:tcW w:w="1846" w:type="dxa"/>
          </w:tcPr>
          <w:p w14:paraId="2E56FC1C" w14:textId="4C397063" w:rsidR="00423256" w:rsidRPr="008836AC" w:rsidRDefault="00423256" w:rsidP="00423256">
            <w:pPr>
              <w:tabs>
                <w:tab w:val="left" w:pos="567"/>
              </w:tabs>
              <w:spacing w:after="0"/>
              <w:rPr>
                <w:rFonts w:ascii="Arial" w:hAnsi="Arial" w:cs="Arial"/>
                <w:lang w:eastAsia="ja-JP"/>
              </w:rPr>
            </w:pPr>
            <w:r>
              <w:rPr>
                <w:rFonts w:ascii="Arial" w:hAnsi="Arial" w:cs="Arial"/>
                <w:lang w:eastAsia="ja-JP"/>
              </w:rPr>
              <w:t xml:space="preserve">Study Item: </w:t>
            </w:r>
          </w:p>
        </w:tc>
        <w:tc>
          <w:tcPr>
            <w:tcW w:w="1842" w:type="dxa"/>
          </w:tcPr>
          <w:p w14:paraId="5A128F3E" w14:textId="5EBE4D5F" w:rsidR="00423256" w:rsidRPr="008836AC" w:rsidRDefault="00423256" w:rsidP="00423256">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color w:val="00B050"/>
                <w:kern w:val="2"/>
                <w:sz w:val="21"/>
                <w:szCs w:val="22"/>
                <w:lang w:val="en-US" w:eastAsia="ja-JP"/>
              </w:rPr>
              <w:t>12/2023</w:t>
            </w:r>
          </w:p>
        </w:tc>
        <w:tc>
          <w:tcPr>
            <w:tcW w:w="2268" w:type="dxa"/>
          </w:tcPr>
          <w:p w14:paraId="150E2BE5" w14:textId="51306212" w:rsidR="00423256" w:rsidRPr="008836AC" w:rsidRDefault="00423256" w:rsidP="00423256">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B050"/>
                <w:kern w:val="2"/>
                <w:sz w:val="21"/>
                <w:szCs w:val="22"/>
                <w:lang w:val="en-US" w:eastAsia="ja-JP"/>
              </w:rPr>
              <w:t>06/2024</w:t>
            </w:r>
          </w:p>
        </w:tc>
        <w:tc>
          <w:tcPr>
            <w:tcW w:w="1694" w:type="dxa"/>
            <w:gridSpan w:val="2"/>
          </w:tcPr>
          <w:p w14:paraId="5BB6B905" w14:textId="53D4A96D" w:rsidR="00423256" w:rsidRPr="006A7BCB" w:rsidRDefault="00423256" w:rsidP="00423256">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423256" w:rsidRPr="008836AC" w14:paraId="2EC56AAA" w14:textId="77777777" w:rsidTr="00871653">
        <w:tc>
          <w:tcPr>
            <w:tcW w:w="2436" w:type="dxa"/>
          </w:tcPr>
          <w:p w14:paraId="67092FF9" w14:textId="77777777" w:rsidR="00423256" w:rsidRDefault="00423256" w:rsidP="00423256">
            <w:pPr>
              <w:tabs>
                <w:tab w:val="left" w:pos="567"/>
              </w:tabs>
              <w:spacing w:after="0"/>
              <w:rPr>
                <w:rFonts w:ascii="Arial" w:hAnsi="Arial" w:cs="Arial"/>
                <w:b/>
              </w:rPr>
            </w:pPr>
            <w:r>
              <w:rPr>
                <w:rFonts w:ascii="Arial" w:hAnsi="Arial" w:cs="Arial"/>
                <w:b/>
              </w:rPr>
              <w:t>Overall Completion level</w:t>
            </w:r>
          </w:p>
        </w:tc>
        <w:tc>
          <w:tcPr>
            <w:tcW w:w="1846" w:type="dxa"/>
          </w:tcPr>
          <w:p w14:paraId="30397E78" w14:textId="35D682AF" w:rsidR="00423256" w:rsidRPr="008836AC" w:rsidRDefault="00423256" w:rsidP="00423256">
            <w:pPr>
              <w:tabs>
                <w:tab w:val="left" w:pos="567"/>
              </w:tabs>
              <w:spacing w:after="0"/>
              <w:rPr>
                <w:rFonts w:ascii="Arial" w:hAnsi="Arial" w:cs="Arial"/>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tc>
        <w:tc>
          <w:tcPr>
            <w:tcW w:w="1842" w:type="dxa"/>
          </w:tcPr>
          <w:p w14:paraId="6686AD2D" w14:textId="77777777" w:rsidR="00423256" w:rsidRDefault="00423256" w:rsidP="00423256">
            <w:pPr>
              <w:tabs>
                <w:tab w:val="left" w:pos="567"/>
              </w:tabs>
              <w:spacing w:after="0"/>
              <w:rPr>
                <w:rFonts w:ascii="Arial" w:hAnsi="Arial" w:cs="Arial"/>
                <w:lang w:eastAsia="ja-JP"/>
              </w:rPr>
            </w:pPr>
            <w:r>
              <w:rPr>
                <w:rFonts w:ascii="Arial" w:hAnsi="Arial" w:cs="Arial"/>
                <w:lang w:eastAsia="ja-JP"/>
              </w:rPr>
              <w:t xml:space="preserve">Core part: </w:t>
            </w:r>
          </w:p>
          <w:p w14:paraId="57AE971A" w14:textId="77777777" w:rsidR="00423256" w:rsidRDefault="00423256" w:rsidP="00423256">
            <w:pPr>
              <w:tabs>
                <w:tab w:val="left" w:pos="567"/>
              </w:tabs>
              <w:spacing w:after="0"/>
              <w:rPr>
                <w:rFonts w:ascii="Arial" w:eastAsiaTheme="minorEastAsia" w:hAnsi="Arial" w:cs="Arial"/>
                <w:color w:val="00B050"/>
                <w:kern w:val="2"/>
                <w:sz w:val="21"/>
                <w:szCs w:val="22"/>
                <w:lang w:val="en-US" w:eastAsia="zh-TW"/>
              </w:rPr>
            </w:pPr>
            <w:r>
              <w:rPr>
                <w:rFonts w:ascii="Arial" w:eastAsiaTheme="minorEastAsia" w:hAnsi="Arial" w:cs="Arial"/>
                <w:color w:val="00B050"/>
                <w:kern w:val="2"/>
                <w:sz w:val="21"/>
                <w:szCs w:val="22"/>
                <w:lang w:val="en-US" w:eastAsia="zh-TW"/>
              </w:rPr>
              <w:t>Overall: 100%</w:t>
            </w:r>
          </w:p>
          <w:p w14:paraId="5794DFF7" w14:textId="5FE79A22" w:rsidR="00423256" w:rsidRPr="008836AC" w:rsidRDefault="00423256" w:rsidP="00423256">
            <w:pPr>
              <w:tabs>
                <w:tab w:val="left" w:pos="567"/>
              </w:tabs>
              <w:spacing w:after="0"/>
              <w:rPr>
                <w:rFonts w:ascii="Arial" w:hAnsi="Arial" w:cs="Arial"/>
                <w:lang w:eastAsia="ja-JP"/>
              </w:rPr>
            </w:pPr>
            <w:r>
              <w:rPr>
                <w:rFonts w:ascii="Arial" w:hAnsi="Arial" w:cs="Arial"/>
                <w:color w:val="00B050"/>
                <w:kern w:val="2"/>
                <w:sz w:val="21"/>
                <w:szCs w:val="22"/>
                <w:lang w:val="en-US" w:eastAsia="ja-JP"/>
              </w:rPr>
              <w:t>RAN4: 100%</w:t>
            </w:r>
          </w:p>
        </w:tc>
        <w:tc>
          <w:tcPr>
            <w:tcW w:w="2268" w:type="dxa"/>
          </w:tcPr>
          <w:p w14:paraId="4C7EC169" w14:textId="77777777" w:rsidR="00423256" w:rsidRDefault="00423256" w:rsidP="00423256">
            <w:pPr>
              <w:tabs>
                <w:tab w:val="left" w:pos="567"/>
              </w:tabs>
              <w:spacing w:after="0"/>
              <w:rPr>
                <w:rFonts w:ascii="Arial" w:hAnsi="Arial" w:cs="Arial"/>
                <w:lang w:eastAsia="ja-JP"/>
              </w:rPr>
            </w:pPr>
            <w:r>
              <w:rPr>
                <w:rFonts w:ascii="Arial" w:hAnsi="Arial" w:cs="Arial"/>
                <w:lang w:eastAsia="ja-JP"/>
              </w:rPr>
              <w:t xml:space="preserve">Performance Part: </w:t>
            </w:r>
          </w:p>
          <w:p w14:paraId="35CEA69F" w14:textId="1C081B99" w:rsidR="00423256" w:rsidRDefault="00423256" w:rsidP="00423256">
            <w:pPr>
              <w:tabs>
                <w:tab w:val="left" w:pos="567"/>
              </w:tabs>
              <w:spacing w:after="0"/>
              <w:rPr>
                <w:rFonts w:ascii="Arial" w:eastAsiaTheme="minorEastAsia" w:hAnsi="Arial" w:cs="Arial"/>
                <w:color w:val="00B050"/>
                <w:kern w:val="2"/>
                <w:sz w:val="21"/>
                <w:szCs w:val="22"/>
                <w:lang w:val="en-US" w:eastAsia="zh-TW"/>
              </w:rPr>
            </w:pPr>
            <w:r>
              <w:rPr>
                <w:rFonts w:ascii="Arial" w:eastAsiaTheme="minorEastAsia" w:hAnsi="Arial" w:cs="Arial"/>
                <w:color w:val="00B050"/>
                <w:kern w:val="2"/>
                <w:sz w:val="21"/>
                <w:szCs w:val="22"/>
                <w:lang w:val="en-US" w:eastAsia="zh-TW"/>
              </w:rPr>
              <w:t>Overall: 100%</w:t>
            </w:r>
          </w:p>
          <w:p w14:paraId="0560E286" w14:textId="45AD35B3" w:rsidR="00423256" w:rsidRPr="008836AC" w:rsidRDefault="00423256" w:rsidP="00423256">
            <w:pPr>
              <w:tabs>
                <w:tab w:val="left" w:pos="567"/>
              </w:tabs>
              <w:spacing w:after="0"/>
              <w:rPr>
                <w:rFonts w:ascii="Arial" w:hAnsi="Arial" w:cs="Arial"/>
                <w:lang w:eastAsia="ja-JP"/>
              </w:rPr>
            </w:pPr>
            <w:r>
              <w:rPr>
                <w:rFonts w:ascii="Arial" w:hAnsi="Arial" w:cs="Arial"/>
                <w:color w:val="00B050"/>
                <w:kern w:val="2"/>
                <w:sz w:val="21"/>
                <w:szCs w:val="22"/>
                <w:lang w:val="en-US" w:eastAsia="ja-JP"/>
              </w:rPr>
              <w:t>RAN4: 100%</w:t>
            </w:r>
          </w:p>
        </w:tc>
        <w:tc>
          <w:tcPr>
            <w:tcW w:w="1694" w:type="dxa"/>
            <w:gridSpan w:val="2"/>
          </w:tcPr>
          <w:p w14:paraId="70DECF59" w14:textId="148FE912" w:rsidR="00423256" w:rsidRPr="006A7BCB" w:rsidRDefault="00423256" w:rsidP="00423256">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3B48B76" w:rsidR="00EF4800" w:rsidRPr="008836AC" w:rsidRDefault="00423256" w:rsidP="001A248F">
            <w:pPr>
              <w:tabs>
                <w:tab w:val="left" w:pos="567"/>
              </w:tabs>
              <w:spacing w:after="0"/>
              <w:rPr>
                <w:rFonts w:ascii="Arial" w:hAnsi="Arial" w:cs="Arial"/>
                <w:color w:val="FF0000"/>
              </w:rPr>
            </w:pPr>
            <w:r>
              <w:rPr>
                <w:rFonts w:ascii="Arial" w:hAnsi="Arial" w:cs="Arial"/>
              </w:rPr>
              <w:t>TSG 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F243AB8" w:rsidR="006C4E32" w:rsidRPr="008836AC" w:rsidRDefault="00423256" w:rsidP="0036248C">
            <w:pPr>
              <w:tabs>
                <w:tab w:val="left" w:pos="567"/>
              </w:tabs>
              <w:spacing w:after="0"/>
              <w:rPr>
                <w:rFonts w:ascii="Arial" w:hAnsi="Arial" w:cs="Arial"/>
                <w:lang w:eastAsia="ja-JP"/>
              </w:rPr>
            </w:pPr>
            <w:r>
              <w:rPr>
                <w:rFonts w:ascii="Arial" w:hAnsi="Arial" w:cs="Arial"/>
              </w:rPr>
              <w:t>Tsang-Wei (Ato) YU, Meng ZHANG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62DCC50" w:rsidR="006C4E32" w:rsidRPr="008836AC" w:rsidRDefault="00423256" w:rsidP="001A248F">
            <w:pPr>
              <w:tabs>
                <w:tab w:val="left" w:pos="567"/>
              </w:tabs>
              <w:spacing w:after="0"/>
              <w:rPr>
                <w:rFonts w:ascii="Arial" w:hAnsi="Arial" w:cs="Arial"/>
                <w:lang w:eastAsia="ja-JP"/>
              </w:rPr>
            </w:pPr>
            <w:r>
              <w:rPr>
                <w:rFonts w:ascii="Arial" w:eastAsiaTheme="minorEastAsia" w:hAnsi="Arial" w:cs="Arial"/>
                <w:lang w:eastAsia="zh-CN"/>
              </w:rPr>
              <w:t>MediaTek Inc., Intel Corporation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31F6BA2" w:rsidR="006C4E32" w:rsidRPr="008836AC" w:rsidRDefault="00000000" w:rsidP="001A248F">
            <w:pPr>
              <w:tabs>
                <w:tab w:val="left" w:pos="567"/>
              </w:tabs>
              <w:spacing w:after="0"/>
              <w:rPr>
                <w:rFonts w:ascii="Arial" w:hAnsi="Arial" w:cs="Arial"/>
              </w:rPr>
            </w:pPr>
            <w:hyperlink r:id="rId8" w:history="1">
              <w:r w:rsidR="00423256">
                <w:rPr>
                  <w:rStyle w:val="Hyperlink"/>
                  <w:bCs/>
                </w:rPr>
                <w:t>ato.yu@mediatek.com</w:t>
              </w:r>
            </w:hyperlink>
            <w:r w:rsidR="00423256">
              <w:rPr>
                <w:bCs/>
              </w:rPr>
              <w:t xml:space="preserve">, </w:t>
            </w:r>
            <w:hyperlink r:id="rId9" w:history="1">
              <w:r w:rsidR="00423256">
                <w:rPr>
                  <w:rStyle w:val="Hyperlink"/>
                </w:rPr>
                <w:t>meng.zhang@intel.com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AA0B23C" w:rsidR="00D22398" w:rsidRPr="008836AC" w:rsidRDefault="00423256" w:rsidP="00C4666A">
            <w:pPr>
              <w:pStyle w:val="TAL"/>
              <w:jc w:val="center"/>
              <w:rPr>
                <w:color w:val="FF0000"/>
                <w:lang w:eastAsia="ja-JP"/>
              </w:rPr>
            </w:pPr>
            <w:r>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153EBB25" w14:textId="77777777" w:rsidR="007332BD" w:rsidRDefault="00CA66E7" w:rsidP="007332BD">
      <w:pPr>
        <w:rPr>
          <w:rFonts w:eastAsiaTheme="minorEastAsia"/>
          <w:lang w:eastAsia="zh-TW"/>
        </w:rPr>
      </w:pPr>
      <w:bookmarkStart w:id="1" w:name="OLE_LINK9"/>
      <w:r w:rsidRPr="00CA66E7">
        <w:rPr>
          <w:rFonts w:eastAsiaTheme="minorEastAsia"/>
          <w:b/>
          <w:bCs/>
          <w:lang w:eastAsia="zh-TW"/>
        </w:rPr>
        <w:t>RAN4#110</w:t>
      </w:r>
      <w:r w:rsidRPr="00CA66E7">
        <w:rPr>
          <w:rFonts w:eastAsiaTheme="minorEastAsia" w:hint="eastAsia"/>
          <w:b/>
          <w:bCs/>
          <w:lang w:eastAsia="zh-TW"/>
        </w:rPr>
        <w:t>b</w:t>
      </w:r>
      <w:r w:rsidRPr="00CA66E7">
        <w:rPr>
          <w:rFonts w:eastAsiaTheme="minorEastAsia"/>
          <w:b/>
          <w:bCs/>
          <w:lang w:eastAsia="zh-TW"/>
        </w:rPr>
        <w:t xml:space="preserve"> (April 2024, Changsha, China)</w:t>
      </w:r>
      <w:bookmarkEnd w:id="1"/>
    </w:p>
    <w:p w14:paraId="229E3E67" w14:textId="3ABC94CB" w:rsidR="007332BD" w:rsidRPr="003F6C36" w:rsidRDefault="00173522" w:rsidP="007332BD">
      <w:pPr>
        <w:pStyle w:val="ListParagraph"/>
        <w:numPr>
          <w:ilvl w:val="0"/>
          <w:numId w:val="20"/>
        </w:numPr>
        <w:spacing w:afterLines="50" w:after="120"/>
        <w:ind w:leftChars="0" w:hanging="482"/>
        <w:rPr>
          <w:rFonts w:ascii="Arial" w:eastAsia="Yu Mincho" w:hAnsi="Arial" w:cs="Arial"/>
        </w:rPr>
      </w:pPr>
      <w:bookmarkStart w:id="2" w:name="OLE_LINK48"/>
      <w:r>
        <w:rPr>
          <w:rFonts w:ascii="Arial" w:eastAsiaTheme="minorEastAsia" w:hAnsi="Arial" w:cs="Arial"/>
          <w:lang w:eastAsia="zh-TW"/>
        </w:rPr>
        <w:t>4</w:t>
      </w:r>
      <w:r w:rsidRPr="00173522">
        <w:rPr>
          <w:rFonts w:ascii="Arial" w:eastAsiaTheme="minorEastAsia" w:hAnsi="Arial" w:cs="Arial"/>
          <w:vertAlign w:val="superscript"/>
          <w:lang w:eastAsia="zh-TW"/>
        </w:rPr>
        <w:t>th</w:t>
      </w:r>
      <w:r>
        <w:rPr>
          <w:rFonts w:ascii="Arial" w:eastAsiaTheme="minorEastAsia" w:hAnsi="Arial" w:cs="Arial"/>
          <w:lang w:eastAsia="zh-TW"/>
        </w:rPr>
        <w:t xml:space="preserve"> </w:t>
      </w:r>
      <w:r w:rsidR="007332BD">
        <w:rPr>
          <w:rFonts w:ascii="Arial" w:eastAsiaTheme="minorEastAsia" w:hAnsi="Arial" w:cs="Arial"/>
          <w:lang w:eastAsia="zh-TW"/>
        </w:rPr>
        <w:t xml:space="preserve">version of feature list </w:t>
      </w:r>
      <w:r w:rsidR="003F6C36">
        <w:rPr>
          <w:rFonts w:ascii="Arial" w:eastAsiaTheme="minorEastAsia" w:hAnsi="Arial" w:cs="Arial"/>
          <w:lang w:eastAsia="zh-TW"/>
        </w:rPr>
        <w:t xml:space="preserve">was </w:t>
      </w:r>
      <w:r w:rsidR="007332BD">
        <w:rPr>
          <w:rFonts w:ascii="Arial" w:eastAsiaTheme="minorEastAsia" w:hAnsi="Arial" w:cs="Arial"/>
          <w:lang w:eastAsia="zh-TW"/>
        </w:rPr>
        <w:t>agree</w:t>
      </w:r>
      <w:r w:rsidR="007332BD" w:rsidRPr="003F6C36">
        <w:rPr>
          <w:rFonts w:ascii="Arial" w:eastAsiaTheme="minorEastAsia" w:hAnsi="Arial" w:cs="Arial"/>
          <w:lang w:eastAsia="zh-TW"/>
        </w:rPr>
        <w:t>d in [</w:t>
      </w:r>
      <w:r w:rsidR="003F6C36" w:rsidRPr="003F6C36">
        <w:rPr>
          <w:rFonts w:ascii="Arial" w:eastAsiaTheme="minorEastAsia" w:hAnsi="Arial" w:cs="Arial"/>
          <w:lang w:eastAsia="zh-TW"/>
        </w:rPr>
        <w:t>98</w:t>
      </w:r>
      <w:r w:rsidR="007332BD" w:rsidRPr="003F6C36">
        <w:rPr>
          <w:rFonts w:ascii="Arial" w:eastAsiaTheme="minorEastAsia" w:hAnsi="Arial" w:cs="Arial"/>
          <w:lang w:eastAsia="zh-TW"/>
        </w:rPr>
        <w:t>] attached in an LS [</w:t>
      </w:r>
      <w:r w:rsidR="003F6C36" w:rsidRPr="003F6C36">
        <w:rPr>
          <w:rFonts w:ascii="Arial" w:eastAsiaTheme="minorEastAsia" w:hAnsi="Arial" w:cs="Arial"/>
          <w:lang w:eastAsia="zh-TW"/>
        </w:rPr>
        <w:t>97</w:t>
      </w:r>
      <w:r w:rsidR="007332BD" w:rsidRPr="003F6C36">
        <w:rPr>
          <w:rFonts w:ascii="Arial" w:eastAsiaTheme="minorEastAsia" w:hAnsi="Arial" w:cs="Arial"/>
          <w:lang w:eastAsia="zh-TW"/>
        </w:rPr>
        <w:t>] to RAN2</w:t>
      </w:r>
    </w:p>
    <w:p w14:paraId="2BCCC598" w14:textId="77777777" w:rsidR="007332BD" w:rsidRDefault="007332BD" w:rsidP="007332BD">
      <w:pPr>
        <w:pStyle w:val="ListParagraph"/>
        <w:numPr>
          <w:ilvl w:val="0"/>
          <w:numId w:val="20"/>
        </w:numPr>
        <w:spacing w:afterLines="50" w:after="120"/>
        <w:ind w:leftChars="0" w:hanging="482"/>
        <w:rPr>
          <w:rFonts w:ascii="Arial" w:eastAsia="Yu Mincho" w:hAnsi="Arial" w:cs="Arial"/>
        </w:rPr>
      </w:pPr>
      <w:r>
        <w:rPr>
          <w:rFonts w:ascii="Arial" w:eastAsia="Yu Mincho" w:hAnsi="Arial" w:cs="Arial"/>
        </w:rPr>
        <w:t xml:space="preserve">RRM core maintenance </w:t>
      </w:r>
      <w:bookmarkStart w:id="3" w:name="OLE_LINK19"/>
      <w:r>
        <w:rPr>
          <w:rFonts w:ascii="Arial" w:eastAsia="Yu Mincho" w:hAnsi="Arial" w:cs="Arial"/>
        </w:rPr>
        <w:t xml:space="preserve">and performance part </w:t>
      </w:r>
      <w:bookmarkEnd w:id="3"/>
      <w:r>
        <w:rPr>
          <w:rFonts w:ascii="Arial" w:eastAsia="Yu Mincho" w:hAnsi="Arial" w:cs="Arial"/>
        </w:rPr>
        <w:t>for pre-configured MGs, multiple concurrent MGs and NCSG</w:t>
      </w:r>
    </w:p>
    <w:p w14:paraId="372D17FA" w14:textId="50716AD6" w:rsidR="008425A1" w:rsidRPr="008425A1" w:rsidRDefault="007332BD" w:rsidP="007332BD">
      <w:pPr>
        <w:pStyle w:val="ListParagraph"/>
        <w:numPr>
          <w:ilvl w:val="1"/>
          <w:numId w:val="20"/>
        </w:numPr>
        <w:spacing w:afterLines="50" w:after="120"/>
        <w:ind w:leftChars="0"/>
        <w:rPr>
          <w:rFonts w:ascii="Arial" w:eastAsia="Yu Mincho" w:hAnsi="Arial" w:cs="Arial"/>
        </w:rPr>
      </w:pPr>
      <w:bookmarkStart w:id="4" w:name="OLE_LINK41"/>
      <w:r>
        <w:rPr>
          <w:rFonts w:ascii="Arial" w:eastAsiaTheme="minorEastAsia" w:hAnsi="Arial" w:cs="Arial"/>
          <w:lang w:eastAsia="zh-TW"/>
        </w:rPr>
        <w:t xml:space="preserve">A set of maintenance </w:t>
      </w:r>
      <w:r w:rsidR="003B673B">
        <w:rPr>
          <w:rFonts w:ascii="Arial" w:eastAsiaTheme="minorEastAsia" w:hAnsi="Arial" w:cs="Arial"/>
          <w:lang w:eastAsia="zh-TW"/>
        </w:rPr>
        <w:t>CRs [24][25] were endorsed and merged into the Big CRs [47]</w:t>
      </w:r>
    </w:p>
    <w:p w14:paraId="1A69DC29" w14:textId="43655A31" w:rsidR="007332BD" w:rsidRPr="008425A1" w:rsidRDefault="008425A1" w:rsidP="007332BD">
      <w:pPr>
        <w:pStyle w:val="ListParagraph"/>
        <w:numPr>
          <w:ilvl w:val="1"/>
          <w:numId w:val="20"/>
        </w:numPr>
        <w:spacing w:afterLines="50" w:after="120"/>
        <w:ind w:leftChars="0"/>
        <w:rPr>
          <w:rFonts w:ascii="Arial" w:eastAsia="Yu Mincho" w:hAnsi="Arial" w:cs="Arial"/>
        </w:rPr>
      </w:pPr>
      <w:r>
        <w:rPr>
          <w:rFonts w:ascii="Arial" w:eastAsiaTheme="minorEastAsia" w:hAnsi="Arial" w:cs="Arial"/>
          <w:lang w:eastAsia="zh-TW"/>
        </w:rPr>
        <w:t xml:space="preserve">A set of test case </w:t>
      </w:r>
      <w:bookmarkStart w:id="5" w:name="OLE_LINK3"/>
      <w:r w:rsidR="007332BD">
        <w:rPr>
          <w:rFonts w:ascii="Arial" w:eastAsiaTheme="minorEastAsia" w:hAnsi="Arial" w:cs="Arial"/>
          <w:lang w:eastAsia="zh-TW"/>
        </w:rPr>
        <w:t xml:space="preserve">CRs </w:t>
      </w:r>
      <w:r>
        <w:rPr>
          <w:rFonts w:ascii="Arial" w:eastAsiaTheme="minorEastAsia" w:hAnsi="Arial" w:cs="Arial"/>
          <w:lang w:eastAsia="zh-TW"/>
        </w:rPr>
        <w:t>[48][60][64][65][66]</w:t>
      </w:r>
      <w:r w:rsidR="003B673B">
        <w:rPr>
          <w:rFonts w:ascii="Arial" w:eastAsiaTheme="minorEastAsia" w:hAnsi="Arial" w:cs="Arial"/>
          <w:lang w:eastAsia="zh-TW"/>
        </w:rPr>
        <w:t>[67][68]</w:t>
      </w:r>
      <w:r w:rsidR="007332BD">
        <w:rPr>
          <w:rFonts w:ascii="Arial" w:eastAsiaTheme="minorEastAsia" w:hAnsi="Arial" w:cs="Arial"/>
          <w:lang w:eastAsia="zh-TW"/>
        </w:rPr>
        <w:t xml:space="preserve"> </w:t>
      </w:r>
      <w:bookmarkStart w:id="6" w:name="OLE_LINK42"/>
      <w:r w:rsidR="003B673B">
        <w:rPr>
          <w:rFonts w:ascii="Arial" w:eastAsiaTheme="minorEastAsia" w:hAnsi="Arial" w:cs="Arial"/>
          <w:lang w:eastAsia="zh-TW"/>
        </w:rPr>
        <w:t xml:space="preserve">were endorsed </w:t>
      </w:r>
      <w:r w:rsidR="007332BD">
        <w:rPr>
          <w:rFonts w:ascii="Arial" w:eastAsiaTheme="minorEastAsia" w:hAnsi="Arial" w:cs="Arial"/>
          <w:lang w:eastAsia="zh-TW"/>
        </w:rPr>
        <w:t>and merged into the Big C</w:t>
      </w:r>
      <w:r w:rsidR="007332BD" w:rsidRPr="008425A1">
        <w:rPr>
          <w:rFonts w:ascii="Arial" w:eastAsiaTheme="minorEastAsia" w:hAnsi="Arial" w:cs="Arial"/>
          <w:lang w:eastAsia="zh-TW"/>
        </w:rPr>
        <w:t>Rs [</w:t>
      </w:r>
      <w:r w:rsidR="003B673B">
        <w:rPr>
          <w:rFonts w:ascii="Arial" w:eastAsiaTheme="minorEastAsia" w:hAnsi="Arial" w:cs="Arial"/>
          <w:lang w:eastAsia="zh-TW"/>
        </w:rPr>
        <w:t>90</w:t>
      </w:r>
      <w:r w:rsidR="007332BD" w:rsidRPr="008425A1">
        <w:rPr>
          <w:rFonts w:ascii="Arial" w:eastAsiaTheme="minorEastAsia" w:hAnsi="Arial" w:cs="Arial"/>
          <w:lang w:eastAsia="zh-TW"/>
        </w:rPr>
        <w:t>]</w:t>
      </w:r>
      <w:bookmarkEnd w:id="5"/>
      <w:bookmarkEnd w:id="6"/>
    </w:p>
    <w:bookmarkEnd w:id="4"/>
    <w:p w14:paraId="7E78EF64" w14:textId="7D0FDD9C" w:rsidR="007332BD" w:rsidRPr="003B673B" w:rsidRDefault="007332BD" w:rsidP="007332BD">
      <w:pPr>
        <w:pStyle w:val="ListParagraph"/>
        <w:numPr>
          <w:ilvl w:val="1"/>
          <w:numId w:val="20"/>
        </w:numPr>
        <w:spacing w:afterLines="50" w:after="120"/>
        <w:ind w:leftChars="0"/>
        <w:rPr>
          <w:rFonts w:ascii="Arial" w:eastAsia="Yu Mincho" w:hAnsi="Arial" w:cs="Arial"/>
        </w:rPr>
      </w:pPr>
      <w:r>
        <w:rPr>
          <w:rFonts w:ascii="Arial" w:eastAsiaTheme="minorEastAsia" w:hAnsi="Arial" w:cs="Arial"/>
          <w:lang w:eastAsia="zh-TW"/>
        </w:rPr>
        <w:t>The following agr</w:t>
      </w:r>
      <w:r w:rsidRPr="003B673B">
        <w:rPr>
          <w:rFonts w:ascii="Arial" w:eastAsiaTheme="minorEastAsia" w:hAnsi="Arial" w:cs="Arial"/>
          <w:lang w:eastAsia="zh-TW"/>
        </w:rPr>
        <w:t xml:space="preserve">eements for performance part are captured in the agreed </w:t>
      </w:r>
      <w:r w:rsidR="003B673B" w:rsidRPr="003B673B">
        <w:rPr>
          <w:rFonts w:ascii="Arial" w:eastAsiaTheme="minorEastAsia" w:hAnsi="Arial" w:cs="Arial"/>
          <w:lang w:eastAsia="zh-TW"/>
        </w:rPr>
        <w:t xml:space="preserve">ad-hoc meeting minutes [93] and </w:t>
      </w:r>
      <w:r w:rsidRPr="003B673B">
        <w:rPr>
          <w:rFonts w:ascii="Arial" w:eastAsiaTheme="minorEastAsia" w:hAnsi="Arial" w:cs="Arial"/>
          <w:lang w:eastAsia="zh-TW"/>
        </w:rPr>
        <w:t>WF [</w:t>
      </w:r>
      <w:r w:rsidR="003B673B" w:rsidRPr="003B673B">
        <w:rPr>
          <w:rFonts w:ascii="Arial" w:eastAsiaTheme="minorEastAsia" w:hAnsi="Arial" w:cs="Arial"/>
          <w:lang w:eastAsia="zh-TW"/>
        </w:rPr>
        <w:t>94</w:t>
      </w:r>
      <w:r w:rsidRPr="003B673B">
        <w:rPr>
          <w:rFonts w:ascii="Arial" w:eastAsiaTheme="minorEastAsia" w:hAnsi="Arial" w:cs="Arial"/>
          <w:lang w:eastAsia="zh-TW"/>
        </w:rPr>
        <w:t xml:space="preserve">]  </w:t>
      </w:r>
    </w:p>
    <w:p w14:paraId="0BB25F62" w14:textId="77777777" w:rsidR="007332BD" w:rsidRDefault="007332BD" w:rsidP="007332BD">
      <w:pPr>
        <w:pStyle w:val="ListParagraph"/>
        <w:numPr>
          <w:ilvl w:val="0"/>
          <w:numId w:val="20"/>
        </w:numPr>
        <w:spacing w:afterLines="50" w:after="120"/>
        <w:ind w:leftChars="0" w:hanging="482"/>
        <w:rPr>
          <w:rFonts w:ascii="Arial" w:eastAsia="Yu Mincho" w:hAnsi="Arial" w:cs="Arial"/>
        </w:rPr>
      </w:pPr>
      <w:r>
        <w:rPr>
          <w:rFonts w:ascii="Arial" w:eastAsia="Yu Mincho" w:hAnsi="Arial" w:cs="Arial"/>
        </w:rPr>
        <w:t>RRM core requirements and performance part for measurements without gaps</w:t>
      </w:r>
    </w:p>
    <w:p w14:paraId="6A6DACEA" w14:textId="6FA4FC05" w:rsidR="007332BD" w:rsidRPr="003B673B" w:rsidRDefault="007332BD" w:rsidP="007332BD">
      <w:pPr>
        <w:pStyle w:val="ListParagraph"/>
        <w:numPr>
          <w:ilvl w:val="1"/>
          <w:numId w:val="20"/>
        </w:numPr>
        <w:spacing w:afterLines="50" w:after="120"/>
        <w:ind w:leftChars="0" w:hanging="482"/>
        <w:rPr>
          <w:rFonts w:ascii="Arial" w:eastAsia="Yu Mincho" w:hAnsi="Arial" w:cs="Arial"/>
        </w:rPr>
      </w:pPr>
      <w:r>
        <w:rPr>
          <w:rFonts w:ascii="Arial" w:eastAsiaTheme="minorEastAsia" w:hAnsi="Arial" w:cs="Arial"/>
          <w:lang w:eastAsia="zh-TW"/>
        </w:rPr>
        <w:t xml:space="preserve">The agreements are captured in the </w:t>
      </w:r>
      <w:bookmarkStart w:id="7" w:name="OLE_LINK7"/>
      <w:r>
        <w:rPr>
          <w:rFonts w:ascii="Arial" w:eastAsiaTheme="minorEastAsia" w:hAnsi="Arial" w:cs="Arial"/>
          <w:lang w:eastAsia="zh-TW"/>
        </w:rPr>
        <w:t>ad-hoc meeting minutes</w:t>
      </w:r>
      <w:bookmarkEnd w:id="7"/>
      <w:r>
        <w:rPr>
          <w:rFonts w:ascii="Arial" w:eastAsiaTheme="minorEastAsia" w:hAnsi="Arial" w:cs="Arial"/>
          <w:lang w:eastAsia="zh-TW"/>
        </w:rPr>
        <w:t xml:space="preserve"> </w:t>
      </w:r>
      <w:r w:rsidRPr="003B673B">
        <w:rPr>
          <w:rFonts w:ascii="Arial" w:eastAsiaTheme="minorEastAsia" w:hAnsi="Arial" w:cs="Arial"/>
          <w:lang w:eastAsia="zh-TW"/>
        </w:rPr>
        <w:t>[</w:t>
      </w:r>
      <w:r w:rsidR="003B673B" w:rsidRPr="003B673B">
        <w:rPr>
          <w:rFonts w:ascii="Arial" w:eastAsiaTheme="minorEastAsia" w:hAnsi="Arial" w:cs="Arial"/>
          <w:lang w:eastAsia="zh-TW"/>
        </w:rPr>
        <w:t>93</w:t>
      </w:r>
      <w:r w:rsidRPr="003B673B">
        <w:rPr>
          <w:rFonts w:ascii="Arial" w:eastAsiaTheme="minorEastAsia" w:hAnsi="Arial" w:cs="Arial"/>
          <w:lang w:eastAsia="zh-TW"/>
        </w:rPr>
        <w:t>]</w:t>
      </w:r>
      <w:r>
        <w:rPr>
          <w:rFonts w:ascii="Arial" w:eastAsiaTheme="minorEastAsia" w:hAnsi="Arial" w:cs="Arial"/>
          <w:lang w:eastAsia="zh-TW"/>
        </w:rPr>
        <w:t xml:space="preserve"> and the agreed W</w:t>
      </w:r>
      <w:r w:rsidRPr="003B673B">
        <w:rPr>
          <w:rFonts w:ascii="Arial" w:eastAsiaTheme="minorEastAsia" w:hAnsi="Arial" w:cs="Arial"/>
          <w:lang w:eastAsia="zh-TW"/>
        </w:rPr>
        <w:t>F [</w:t>
      </w:r>
      <w:r w:rsidR="003B673B" w:rsidRPr="003B673B">
        <w:rPr>
          <w:rFonts w:ascii="Arial" w:eastAsiaTheme="minorEastAsia" w:hAnsi="Arial" w:cs="Arial"/>
          <w:lang w:eastAsia="zh-TW"/>
        </w:rPr>
        <w:t>96</w:t>
      </w:r>
      <w:r w:rsidRPr="003B673B">
        <w:rPr>
          <w:rFonts w:ascii="Arial" w:eastAsiaTheme="minorEastAsia" w:hAnsi="Arial" w:cs="Arial"/>
          <w:lang w:eastAsia="zh-TW"/>
        </w:rPr>
        <w:t>]</w:t>
      </w:r>
    </w:p>
    <w:p w14:paraId="77566E98" w14:textId="77777777" w:rsidR="003A4655" w:rsidRDefault="003A4655" w:rsidP="00CA66E7">
      <w:pPr>
        <w:rPr>
          <w:rFonts w:eastAsiaTheme="minorEastAsia"/>
          <w:b/>
          <w:bCs/>
          <w:lang w:eastAsia="zh-TW"/>
        </w:rPr>
      </w:pPr>
      <w:bookmarkStart w:id="8" w:name="OLE_LINK10"/>
      <w:bookmarkEnd w:id="2"/>
    </w:p>
    <w:p w14:paraId="627CD6BD" w14:textId="5632D65C" w:rsidR="00CA66E7" w:rsidRPr="00CA66E7" w:rsidRDefault="00CA66E7" w:rsidP="00CA66E7">
      <w:pPr>
        <w:rPr>
          <w:rFonts w:eastAsiaTheme="minorEastAsia"/>
          <w:b/>
          <w:bCs/>
          <w:lang w:eastAsia="zh-TW"/>
        </w:rPr>
      </w:pPr>
      <w:r w:rsidRPr="00CA66E7">
        <w:rPr>
          <w:rFonts w:eastAsiaTheme="minorEastAsia"/>
          <w:b/>
          <w:bCs/>
          <w:lang w:eastAsia="zh-TW"/>
        </w:rPr>
        <w:t>RAN4#111 (May 2024, Fukuoka, Japan)</w:t>
      </w:r>
    </w:p>
    <w:bookmarkEnd w:id="8"/>
    <w:p w14:paraId="785C1751" w14:textId="5922FF02" w:rsidR="00B07B74" w:rsidRDefault="00CF220B" w:rsidP="00B07B74">
      <w:pPr>
        <w:pStyle w:val="ListParagraph"/>
        <w:numPr>
          <w:ilvl w:val="0"/>
          <w:numId w:val="21"/>
        </w:numPr>
        <w:spacing w:afterLines="50" w:after="120"/>
        <w:ind w:leftChars="0" w:hanging="482"/>
        <w:rPr>
          <w:rFonts w:ascii="Arial" w:eastAsia="Yu Mincho" w:hAnsi="Arial" w:cs="Arial"/>
        </w:rPr>
      </w:pPr>
      <w:r>
        <w:rPr>
          <w:rFonts w:ascii="Arial" w:eastAsiaTheme="minorEastAsia" w:hAnsi="Arial" w:cs="Arial"/>
          <w:lang w:eastAsia="zh-TW"/>
        </w:rPr>
        <w:t>5</w:t>
      </w:r>
      <w:r w:rsidRPr="00CF220B">
        <w:rPr>
          <w:rFonts w:ascii="Arial" w:eastAsiaTheme="minorEastAsia" w:hAnsi="Arial" w:cs="Arial"/>
          <w:vertAlign w:val="superscript"/>
          <w:lang w:eastAsia="zh-TW"/>
        </w:rPr>
        <w:t>th</w:t>
      </w:r>
      <w:r>
        <w:rPr>
          <w:rFonts w:ascii="Arial" w:eastAsiaTheme="minorEastAsia" w:hAnsi="Arial" w:cs="Arial"/>
          <w:lang w:eastAsia="zh-TW"/>
        </w:rPr>
        <w:t xml:space="preserve"> </w:t>
      </w:r>
      <w:r w:rsidR="00B07B74">
        <w:rPr>
          <w:rFonts w:ascii="Arial" w:eastAsiaTheme="minorEastAsia" w:hAnsi="Arial" w:cs="Arial"/>
          <w:lang w:eastAsia="zh-TW"/>
        </w:rPr>
        <w:t xml:space="preserve">version of feature list </w:t>
      </w:r>
      <w:r w:rsidR="003F6C36">
        <w:rPr>
          <w:rFonts w:ascii="Arial" w:eastAsiaTheme="minorEastAsia" w:hAnsi="Arial" w:cs="Arial"/>
          <w:lang w:eastAsia="zh-TW"/>
        </w:rPr>
        <w:t>was</w:t>
      </w:r>
      <w:r w:rsidR="00B07B74">
        <w:rPr>
          <w:rFonts w:ascii="Arial" w:eastAsiaTheme="minorEastAsia" w:hAnsi="Arial" w:cs="Arial"/>
          <w:lang w:eastAsia="zh-TW"/>
        </w:rPr>
        <w:t xml:space="preserve"> agr</w:t>
      </w:r>
      <w:r w:rsidR="00B07B74" w:rsidRPr="003F6C36">
        <w:rPr>
          <w:rFonts w:ascii="Arial" w:eastAsiaTheme="minorEastAsia" w:hAnsi="Arial" w:cs="Arial"/>
          <w:lang w:eastAsia="zh-TW"/>
        </w:rPr>
        <w:t>eed in [</w:t>
      </w:r>
      <w:r w:rsidR="003F6C36" w:rsidRPr="003F6C36">
        <w:rPr>
          <w:rFonts w:ascii="Arial" w:eastAsiaTheme="minorEastAsia" w:hAnsi="Arial" w:cs="Arial"/>
          <w:lang w:eastAsia="zh-TW"/>
        </w:rPr>
        <w:t>196</w:t>
      </w:r>
      <w:r w:rsidR="00B07B74" w:rsidRPr="003F6C36">
        <w:rPr>
          <w:rFonts w:ascii="Arial" w:eastAsiaTheme="minorEastAsia" w:hAnsi="Arial" w:cs="Arial"/>
          <w:lang w:eastAsia="zh-TW"/>
        </w:rPr>
        <w:t>] attached in an LS [</w:t>
      </w:r>
      <w:r w:rsidR="003F6C36" w:rsidRPr="003F6C36">
        <w:rPr>
          <w:rFonts w:ascii="Arial" w:eastAsiaTheme="minorEastAsia" w:hAnsi="Arial" w:cs="Arial"/>
          <w:lang w:eastAsia="zh-TW"/>
        </w:rPr>
        <w:t>197</w:t>
      </w:r>
      <w:r w:rsidR="00B07B74" w:rsidRPr="003F6C36">
        <w:rPr>
          <w:rFonts w:ascii="Arial" w:eastAsiaTheme="minorEastAsia" w:hAnsi="Arial" w:cs="Arial"/>
          <w:lang w:eastAsia="zh-TW"/>
        </w:rPr>
        <w:t>] to RAN2</w:t>
      </w:r>
    </w:p>
    <w:p w14:paraId="7FF774E2" w14:textId="77777777" w:rsidR="00B07B74" w:rsidRDefault="00B07B74" w:rsidP="00B07B74">
      <w:pPr>
        <w:pStyle w:val="ListParagraph"/>
        <w:numPr>
          <w:ilvl w:val="0"/>
          <w:numId w:val="21"/>
        </w:numPr>
        <w:spacing w:afterLines="50" w:after="120"/>
        <w:ind w:leftChars="0" w:hanging="482"/>
        <w:rPr>
          <w:rFonts w:ascii="Arial" w:eastAsia="Yu Mincho" w:hAnsi="Arial" w:cs="Arial"/>
        </w:rPr>
      </w:pPr>
      <w:r>
        <w:rPr>
          <w:rFonts w:ascii="Arial" w:eastAsia="Yu Mincho" w:hAnsi="Arial" w:cs="Arial"/>
        </w:rPr>
        <w:t>RRM core maintenance and performance part for pre-configured MGs, multiple concurrent MGs and NCSG</w:t>
      </w:r>
    </w:p>
    <w:p w14:paraId="534C090C" w14:textId="04D401CA" w:rsidR="00B07B74" w:rsidRPr="0076199C" w:rsidRDefault="00B07B74" w:rsidP="00B07B74">
      <w:pPr>
        <w:pStyle w:val="ListParagraph"/>
        <w:numPr>
          <w:ilvl w:val="1"/>
          <w:numId w:val="21"/>
        </w:numPr>
        <w:spacing w:afterLines="50" w:after="120"/>
        <w:ind w:leftChars="0"/>
        <w:rPr>
          <w:rFonts w:ascii="Arial" w:eastAsia="Yu Mincho" w:hAnsi="Arial" w:cs="Arial"/>
        </w:rPr>
      </w:pPr>
      <w:bookmarkStart w:id="9" w:name="OLE_LINK5"/>
      <w:r>
        <w:rPr>
          <w:rFonts w:ascii="Arial" w:eastAsiaTheme="minorEastAsia" w:hAnsi="Arial" w:cs="Arial"/>
          <w:lang w:eastAsia="zh-TW"/>
        </w:rPr>
        <w:t xml:space="preserve">A set of maintenance CRs </w:t>
      </w:r>
      <w:r w:rsidR="00012EA7">
        <w:rPr>
          <w:rFonts w:ascii="Arial" w:eastAsiaTheme="minorEastAsia" w:hAnsi="Arial" w:cs="Arial"/>
          <w:lang w:eastAsia="zh-TW"/>
        </w:rPr>
        <w:t xml:space="preserve">[174] </w:t>
      </w:r>
      <w:r>
        <w:rPr>
          <w:rFonts w:ascii="Arial" w:eastAsiaTheme="minorEastAsia" w:hAnsi="Arial" w:cs="Arial"/>
          <w:lang w:eastAsia="zh-TW"/>
        </w:rPr>
        <w:t xml:space="preserve">were endorsed and merged into the </w:t>
      </w:r>
      <w:r w:rsidRPr="00012EA7">
        <w:rPr>
          <w:rFonts w:ascii="Arial" w:eastAsiaTheme="minorEastAsia" w:hAnsi="Arial" w:cs="Arial"/>
          <w:lang w:eastAsia="zh-TW"/>
        </w:rPr>
        <w:t>Big CR</w:t>
      </w:r>
      <w:r w:rsidRPr="0076199C">
        <w:rPr>
          <w:rFonts w:ascii="Arial" w:eastAsiaTheme="minorEastAsia" w:hAnsi="Arial" w:cs="Arial"/>
          <w:lang w:eastAsia="zh-TW"/>
        </w:rPr>
        <w:t>s [</w:t>
      </w:r>
      <w:r w:rsidR="00012EA7" w:rsidRPr="0076199C">
        <w:rPr>
          <w:rFonts w:ascii="Arial" w:eastAsiaTheme="minorEastAsia" w:hAnsi="Arial" w:cs="Arial"/>
          <w:lang w:eastAsia="zh-TW"/>
        </w:rPr>
        <w:t>175</w:t>
      </w:r>
      <w:r w:rsidRPr="0076199C">
        <w:rPr>
          <w:rFonts w:ascii="Arial" w:eastAsiaTheme="minorEastAsia" w:hAnsi="Arial" w:cs="Arial"/>
          <w:lang w:eastAsia="zh-TW"/>
        </w:rPr>
        <w:t>]</w:t>
      </w:r>
    </w:p>
    <w:p w14:paraId="69B93114" w14:textId="5063CAC3" w:rsidR="003B673B" w:rsidRPr="0076199C" w:rsidRDefault="003B673B" w:rsidP="003B673B">
      <w:pPr>
        <w:pStyle w:val="ListParagraph"/>
        <w:numPr>
          <w:ilvl w:val="1"/>
          <w:numId w:val="21"/>
        </w:numPr>
        <w:spacing w:afterLines="50" w:after="120"/>
        <w:ind w:leftChars="0"/>
        <w:rPr>
          <w:rFonts w:ascii="Arial" w:eastAsia="Yu Mincho" w:hAnsi="Arial" w:cs="Arial"/>
        </w:rPr>
      </w:pPr>
      <w:r w:rsidRPr="0076199C">
        <w:rPr>
          <w:rFonts w:ascii="Arial" w:eastAsiaTheme="minorEastAsia" w:hAnsi="Arial" w:cs="Arial"/>
          <w:lang w:eastAsia="zh-TW"/>
        </w:rPr>
        <w:t xml:space="preserve">A set of </w:t>
      </w:r>
      <w:r w:rsidR="00012EA7" w:rsidRPr="0076199C">
        <w:rPr>
          <w:rFonts w:ascii="Arial" w:eastAsiaTheme="minorEastAsia" w:hAnsi="Arial" w:cs="Arial"/>
          <w:lang w:eastAsia="zh-TW"/>
        </w:rPr>
        <w:t>test case</w:t>
      </w:r>
      <w:r w:rsidRPr="0076199C">
        <w:rPr>
          <w:rFonts w:ascii="Arial" w:eastAsiaTheme="minorEastAsia" w:hAnsi="Arial" w:cs="Arial"/>
          <w:lang w:eastAsia="zh-TW"/>
        </w:rPr>
        <w:t xml:space="preserve"> CRs were endorsed [142]</w:t>
      </w:r>
      <w:r w:rsidR="00012EA7" w:rsidRPr="0076199C">
        <w:rPr>
          <w:rFonts w:ascii="Arial" w:eastAsiaTheme="minorEastAsia" w:hAnsi="Arial" w:cs="Arial"/>
          <w:lang w:eastAsia="zh-TW"/>
        </w:rPr>
        <w:t>[143][148]</w:t>
      </w:r>
      <w:r w:rsidR="0076199C" w:rsidRPr="0076199C">
        <w:rPr>
          <w:rFonts w:ascii="Arial" w:eastAsiaTheme="minorEastAsia" w:hAnsi="Arial" w:cs="Arial"/>
          <w:lang w:eastAsia="zh-TW"/>
        </w:rPr>
        <w:t>[181]</w:t>
      </w:r>
      <w:r w:rsidR="0076199C">
        <w:rPr>
          <w:rFonts w:ascii="Arial" w:eastAsiaTheme="minorEastAsia" w:hAnsi="Arial" w:cs="Arial"/>
          <w:lang w:eastAsia="zh-TW"/>
        </w:rPr>
        <w:t>[183]</w:t>
      </w:r>
      <w:r w:rsidRPr="0076199C">
        <w:rPr>
          <w:rFonts w:ascii="Arial" w:eastAsiaTheme="minorEastAsia" w:hAnsi="Arial" w:cs="Arial"/>
          <w:lang w:eastAsia="zh-TW"/>
        </w:rPr>
        <w:t xml:space="preserve"> and merged into the Big CRs [</w:t>
      </w:r>
      <w:r w:rsidR="0076199C" w:rsidRPr="0076199C">
        <w:rPr>
          <w:rFonts w:ascii="Arial" w:eastAsiaTheme="minorEastAsia" w:hAnsi="Arial" w:cs="Arial"/>
          <w:lang w:eastAsia="zh-TW"/>
        </w:rPr>
        <w:t>182</w:t>
      </w:r>
      <w:r w:rsidRPr="0076199C">
        <w:rPr>
          <w:rFonts w:ascii="Arial" w:eastAsiaTheme="minorEastAsia" w:hAnsi="Arial" w:cs="Arial"/>
          <w:lang w:eastAsia="zh-TW"/>
        </w:rPr>
        <w:t>]</w:t>
      </w:r>
    </w:p>
    <w:bookmarkEnd w:id="9"/>
    <w:p w14:paraId="4EE799CA" w14:textId="3649E7EF" w:rsidR="00B07B74" w:rsidRPr="003A4655" w:rsidRDefault="00B07B74" w:rsidP="00305A47">
      <w:pPr>
        <w:pStyle w:val="ListParagraph"/>
        <w:numPr>
          <w:ilvl w:val="1"/>
          <w:numId w:val="21"/>
        </w:numPr>
        <w:spacing w:afterLines="50" w:after="120"/>
        <w:ind w:leftChars="0"/>
        <w:rPr>
          <w:rFonts w:ascii="Arial" w:eastAsia="Yu Mincho" w:hAnsi="Arial" w:cs="Arial"/>
        </w:rPr>
      </w:pPr>
      <w:r w:rsidRPr="003A4655">
        <w:rPr>
          <w:rFonts w:ascii="Arial" w:eastAsiaTheme="minorEastAsia" w:hAnsi="Arial" w:cs="Arial"/>
          <w:lang w:eastAsia="zh-TW"/>
        </w:rPr>
        <w:t xml:space="preserve">The </w:t>
      </w:r>
      <w:bookmarkStart w:id="10" w:name="OLE_LINK8"/>
      <w:r w:rsidR="0076199C" w:rsidRPr="003A4655">
        <w:rPr>
          <w:rFonts w:ascii="Arial" w:eastAsiaTheme="minorEastAsia" w:hAnsi="Arial" w:cs="Arial"/>
          <w:lang w:eastAsia="zh-TW"/>
        </w:rPr>
        <w:t>related</w:t>
      </w:r>
      <w:r w:rsidRPr="003A4655">
        <w:rPr>
          <w:rFonts w:ascii="Arial" w:eastAsiaTheme="minorEastAsia" w:hAnsi="Arial" w:cs="Arial"/>
          <w:lang w:eastAsia="zh-TW"/>
        </w:rPr>
        <w:t xml:space="preserve"> </w:t>
      </w:r>
      <w:bookmarkEnd w:id="10"/>
      <w:r w:rsidRPr="003A4655">
        <w:rPr>
          <w:rFonts w:ascii="Arial" w:eastAsiaTheme="minorEastAsia" w:hAnsi="Arial" w:cs="Arial"/>
          <w:lang w:eastAsia="zh-TW"/>
        </w:rPr>
        <w:t xml:space="preserve">agreements for performance part are captured </w:t>
      </w:r>
      <w:r w:rsidR="0076199C" w:rsidRPr="003A4655">
        <w:rPr>
          <w:rFonts w:ascii="Arial" w:eastAsiaTheme="minorEastAsia" w:hAnsi="Arial" w:cs="Arial"/>
          <w:lang w:eastAsia="zh-TW"/>
        </w:rPr>
        <w:t xml:space="preserve">ad-hoc meeting minutes [194] and </w:t>
      </w:r>
      <w:r w:rsidRPr="003A4655">
        <w:rPr>
          <w:rFonts w:ascii="Arial" w:eastAsiaTheme="minorEastAsia" w:hAnsi="Arial" w:cs="Arial"/>
          <w:lang w:eastAsia="zh-TW"/>
        </w:rPr>
        <w:t>in the agreed WF [</w:t>
      </w:r>
      <w:r w:rsidR="0076199C" w:rsidRPr="003A4655">
        <w:rPr>
          <w:rFonts w:ascii="Arial" w:eastAsiaTheme="minorEastAsia" w:hAnsi="Arial" w:cs="Arial"/>
          <w:lang w:eastAsia="zh-TW"/>
        </w:rPr>
        <w:t>193</w:t>
      </w:r>
      <w:r w:rsidRPr="003A4655">
        <w:rPr>
          <w:rFonts w:ascii="Arial" w:eastAsiaTheme="minorEastAsia" w:hAnsi="Arial" w:cs="Arial"/>
          <w:lang w:eastAsia="zh-TW"/>
        </w:rPr>
        <w:t xml:space="preserve">]  </w:t>
      </w:r>
    </w:p>
    <w:p w14:paraId="2603BC51" w14:textId="77777777" w:rsidR="00B07B74" w:rsidRPr="0076199C" w:rsidRDefault="00B07B74" w:rsidP="00B07B74">
      <w:pPr>
        <w:pStyle w:val="ListParagraph"/>
        <w:numPr>
          <w:ilvl w:val="0"/>
          <w:numId w:val="21"/>
        </w:numPr>
        <w:spacing w:afterLines="50" w:after="120"/>
        <w:ind w:leftChars="0" w:hanging="482"/>
        <w:rPr>
          <w:rFonts w:ascii="Arial" w:eastAsia="Yu Mincho" w:hAnsi="Arial" w:cs="Arial"/>
        </w:rPr>
      </w:pPr>
      <w:r w:rsidRPr="0076199C">
        <w:rPr>
          <w:rFonts w:ascii="Arial" w:eastAsia="Yu Mincho" w:hAnsi="Arial" w:cs="Arial"/>
        </w:rPr>
        <w:t>RRM core requirements and performance part for measurements without gaps</w:t>
      </w:r>
    </w:p>
    <w:p w14:paraId="1F29B088" w14:textId="60660093" w:rsidR="00012EA7" w:rsidRPr="0076199C" w:rsidRDefault="00012EA7" w:rsidP="00012EA7">
      <w:pPr>
        <w:pStyle w:val="ListParagraph"/>
        <w:numPr>
          <w:ilvl w:val="1"/>
          <w:numId w:val="21"/>
        </w:numPr>
        <w:spacing w:afterLines="50" w:after="120"/>
        <w:ind w:leftChars="0"/>
        <w:rPr>
          <w:rFonts w:ascii="Arial" w:eastAsia="Yu Mincho" w:hAnsi="Arial" w:cs="Arial"/>
        </w:rPr>
      </w:pPr>
      <w:bookmarkStart w:id="11" w:name="OLE_LINK6"/>
      <w:r w:rsidRPr="0076199C">
        <w:rPr>
          <w:rFonts w:ascii="Arial" w:eastAsiaTheme="minorEastAsia" w:hAnsi="Arial" w:cs="Arial"/>
          <w:lang w:eastAsia="zh-TW"/>
        </w:rPr>
        <w:t>A set of maintenance CRs were endorsed [176][177][178][179]</w:t>
      </w:r>
      <w:r w:rsidR="0076199C" w:rsidRPr="0076199C">
        <w:rPr>
          <w:rFonts w:ascii="Arial" w:eastAsiaTheme="minorEastAsia" w:hAnsi="Arial" w:cs="Arial"/>
          <w:lang w:eastAsia="zh-TW"/>
        </w:rPr>
        <w:t>[180]</w:t>
      </w:r>
      <w:r w:rsidRPr="0076199C">
        <w:rPr>
          <w:rFonts w:ascii="Arial" w:eastAsiaTheme="minorEastAsia" w:hAnsi="Arial" w:cs="Arial"/>
          <w:lang w:eastAsia="zh-TW"/>
        </w:rPr>
        <w:t xml:space="preserve"> and merged into the Big CRs [</w:t>
      </w:r>
      <w:r w:rsidR="0076199C" w:rsidRPr="0076199C">
        <w:rPr>
          <w:rFonts w:ascii="Arial" w:eastAsiaTheme="minorEastAsia" w:hAnsi="Arial" w:cs="Arial"/>
          <w:lang w:eastAsia="zh-TW"/>
        </w:rPr>
        <w:t>175</w:t>
      </w:r>
      <w:r w:rsidRPr="0076199C">
        <w:rPr>
          <w:rFonts w:ascii="Arial" w:eastAsiaTheme="minorEastAsia" w:hAnsi="Arial" w:cs="Arial"/>
          <w:lang w:eastAsia="zh-TW"/>
        </w:rPr>
        <w:t>]</w:t>
      </w:r>
    </w:p>
    <w:p w14:paraId="785C3269" w14:textId="2BF75A6A" w:rsidR="00B07B74" w:rsidRPr="0076199C" w:rsidRDefault="00B07B74" w:rsidP="00B07B74">
      <w:pPr>
        <w:pStyle w:val="ListParagraph"/>
        <w:numPr>
          <w:ilvl w:val="1"/>
          <w:numId w:val="21"/>
        </w:numPr>
        <w:spacing w:afterLines="50" w:after="120"/>
        <w:ind w:leftChars="0"/>
        <w:rPr>
          <w:rFonts w:ascii="Arial" w:eastAsia="Yu Mincho" w:hAnsi="Arial" w:cs="Arial"/>
        </w:rPr>
      </w:pPr>
      <w:r w:rsidRPr="0076199C">
        <w:rPr>
          <w:rFonts w:ascii="Arial" w:eastAsiaTheme="minorEastAsia" w:hAnsi="Arial" w:cs="Arial"/>
          <w:lang w:eastAsia="zh-TW"/>
        </w:rPr>
        <w:t xml:space="preserve">A set of </w:t>
      </w:r>
      <w:r w:rsidR="00012EA7" w:rsidRPr="0076199C">
        <w:rPr>
          <w:rFonts w:ascii="Arial" w:eastAsiaTheme="minorEastAsia" w:hAnsi="Arial" w:cs="Arial"/>
          <w:lang w:eastAsia="zh-TW"/>
        </w:rPr>
        <w:t>test case</w:t>
      </w:r>
      <w:r w:rsidRPr="0076199C">
        <w:rPr>
          <w:rFonts w:ascii="Arial" w:eastAsiaTheme="minorEastAsia" w:hAnsi="Arial" w:cs="Arial"/>
          <w:lang w:eastAsia="zh-TW"/>
        </w:rPr>
        <w:t xml:space="preserve"> CRs were endorsed</w:t>
      </w:r>
      <w:r w:rsidR="00012EA7" w:rsidRPr="0076199C">
        <w:rPr>
          <w:rFonts w:ascii="Arial" w:eastAsiaTheme="minorEastAsia" w:hAnsi="Arial" w:cs="Arial"/>
          <w:lang w:eastAsia="zh-TW"/>
        </w:rPr>
        <w:t xml:space="preserve"> [167][168][169]</w:t>
      </w:r>
      <w:r w:rsidR="0076199C" w:rsidRPr="0076199C">
        <w:rPr>
          <w:rFonts w:ascii="Arial" w:eastAsiaTheme="minorEastAsia" w:hAnsi="Arial" w:cs="Arial"/>
          <w:lang w:eastAsia="zh-TW"/>
        </w:rPr>
        <w:t>[184][185][186][187][188][189][190][191][192]</w:t>
      </w:r>
      <w:r w:rsidRPr="0076199C">
        <w:rPr>
          <w:rFonts w:ascii="Arial" w:eastAsiaTheme="minorEastAsia" w:hAnsi="Arial" w:cs="Arial"/>
          <w:lang w:eastAsia="zh-TW"/>
        </w:rPr>
        <w:t xml:space="preserve"> and merged into the Big CRs [</w:t>
      </w:r>
      <w:r w:rsidR="0076199C" w:rsidRPr="0076199C">
        <w:rPr>
          <w:rFonts w:ascii="Arial" w:eastAsiaTheme="minorEastAsia" w:hAnsi="Arial" w:cs="Arial"/>
          <w:lang w:eastAsia="zh-TW"/>
        </w:rPr>
        <w:t>182</w:t>
      </w:r>
      <w:r w:rsidRPr="0076199C">
        <w:rPr>
          <w:rFonts w:ascii="Arial" w:eastAsiaTheme="minorEastAsia" w:hAnsi="Arial" w:cs="Arial"/>
          <w:lang w:eastAsia="zh-TW"/>
        </w:rPr>
        <w:t>]</w:t>
      </w:r>
    </w:p>
    <w:bookmarkEnd w:id="11"/>
    <w:p w14:paraId="0D02CA2B" w14:textId="3A0025A2" w:rsidR="00B07B74" w:rsidRPr="003A4655" w:rsidRDefault="00B07B74" w:rsidP="00A7369B">
      <w:pPr>
        <w:pStyle w:val="ListParagraph"/>
        <w:numPr>
          <w:ilvl w:val="1"/>
          <w:numId w:val="21"/>
        </w:numPr>
        <w:spacing w:afterLines="50" w:after="120"/>
        <w:ind w:leftChars="0" w:hanging="482"/>
        <w:rPr>
          <w:rFonts w:ascii="Arial" w:eastAsia="Yu Mincho" w:hAnsi="Arial" w:cs="Arial"/>
        </w:rPr>
      </w:pPr>
      <w:r w:rsidRPr="003A4655">
        <w:rPr>
          <w:rFonts w:ascii="Arial" w:eastAsiaTheme="minorEastAsia" w:hAnsi="Arial" w:cs="Arial"/>
          <w:lang w:eastAsia="zh-TW"/>
        </w:rPr>
        <w:lastRenderedPageBreak/>
        <w:t xml:space="preserve">The </w:t>
      </w:r>
      <w:r w:rsidR="0076199C" w:rsidRPr="003A4655">
        <w:rPr>
          <w:rFonts w:ascii="Arial" w:eastAsiaTheme="minorEastAsia" w:hAnsi="Arial" w:cs="Arial"/>
          <w:lang w:eastAsia="zh-TW"/>
        </w:rPr>
        <w:t xml:space="preserve">related </w:t>
      </w:r>
      <w:r w:rsidRPr="003A4655">
        <w:rPr>
          <w:rFonts w:ascii="Arial" w:eastAsiaTheme="minorEastAsia" w:hAnsi="Arial" w:cs="Arial"/>
          <w:lang w:eastAsia="zh-TW"/>
        </w:rPr>
        <w:t>agreements are captured in the ad-hoc meeting minutes [</w:t>
      </w:r>
      <w:r w:rsidR="0076199C" w:rsidRPr="003A4655">
        <w:rPr>
          <w:rFonts w:ascii="Arial" w:eastAsiaTheme="minorEastAsia" w:hAnsi="Arial" w:cs="Arial"/>
          <w:lang w:eastAsia="zh-TW"/>
        </w:rPr>
        <w:t>194</w:t>
      </w:r>
      <w:r w:rsidRPr="003A4655">
        <w:rPr>
          <w:rFonts w:ascii="Arial" w:eastAsiaTheme="minorEastAsia" w:hAnsi="Arial" w:cs="Arial"/>
          <w:lang w:eastAsia="zh-TW"/>
        </w:rPr>
        <w:t>] and the agreed WF [</w:t>
      </w:r>
      <w:r w:rsidR="0076199C" w:rsidRPr="003A4655">
        <w:rPr>
          <w:rFonts w:ascii="Arial" w:eastAsiaTheme="minorEastAsia" w:hAnsi="Arial" w:cs="Arial"/>
          <w:lang w:eastAsia="zh-TW"/>
        </w:rPr>
        <w:t>195</w:t>
      </w:r>
      <w:r w:rsidRPr="003A4655">
        <w:rPr>
          <w:rFonts w:ascii="Arial" w:eastAsiaTheme="minorEastAsia" w:hAnsi="Arial" w:cs="Arial"/>
          <w:lang w:eastAsia="zh-TW"/>
        </w:rPr>
        <w:t>]</w:t>
      </w:r>
    </w:p>
    <w:p w14:paraId="5B680204" w14:textId="77777777" w:rsidR="003A4655" w:rsidRPr="003A4655" w:rsidRDefault="003A4655" w:rsidP="003A4655">
      <w:pPr>
        <w:pStyle w:val="ListParagraph"/>
        <w:spacing w:afterLines="50" w:after="120"/>
        <w:ind w:leftChars="0" w:left="960"/>
        <w:rPr>
          <w:rFonts w:ascii="Arial" w:eastAsia="Yu Mincho" w:hAnsi="Arial" w:cs="Arial"/>
        </w:rPr>
      </w:pP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15FB086D" w14:textId="609660D4" w:rsidR="00F9741B" w:rsidRPr="00F9741B" w:rsidRDefault="00F9741B" w:rsidP="00F9741B">
      <w:pPr>
        <w:snapToGrid w:val="0"/>
        <w:rPr>
          <w:rFonts w:ascii="Arial" w:hAnsi="Arial" w:cs="Arial"/>
        </w:rPr>
      </w:pPr>
      <w:r>
        <w:rPr>
          <w:rFonts w:eastAsiaTheme="minorEastAsia"/>
          <w:b/>
          <w:bCs/>
          <w:lang w:eastAsia="zh-TW"/>
        </w:rPr>
        <w:t>RAN4#110b (April 2024, Changsha, China)</w:t>
      </w:r>
    </w:p>
    <w:p w14:paraId="446DCFC6" w14:textId="48FFBCCE"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R4-2404741</w:t>
      </w:r>
      <w:r w:rsidRPr="00F9741B">
        <w:rPr>
          <w:rFonts w:ascii="Arial" w:hAnsi="Arial" w:cs="Arial"/>
        </w:rPr>
        <w:tab/>
        <w:t>Feature list proposals for measurement gap enhancements</w:t>
      </w:r>
      <w:r w:rsidRPr="00F9741B">
        <w:rPr>
          <w:rFonts w:ascii="Arial" w:hAnsi="Arial" w:cs="Arial"/>
        </w:rPr>
        <w:tab/>
        <w:t>Intel Corporation</w:t>
      </w:r>
    </w:p>
    <w:p w14:paraId="43C8C8F4"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R4-2404309</w:t>
      </w:r>
      <w:r w:rsidRPr="00F9741B">
        <w:rPr>
          <w:rFonts w:ascii="Arial" w:hAnsi="Arial" w:cs="Arial"/>
        </w:rPr>
        <w:tab/>
        <w:t>Discussion on core maintenance for pre-configured MGs, multiple concurrent MGs and NCSG</w:t>
      </w:r>
      <w:r w:rsidRPr="00F9741B">
        <w:rPr>
          <w:rFonts w:ascii="Arial" w:hAnsi="Arial" w:cs="Arial"/>
        </w:rPr>
        <w:tab/>
        <w:t>Apple</w:t>
      </w:r>
    </w:p>
    <w:p w14:paraId="08D2134F"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R4-2404310</w:t>
      </w:r>
      <w:r w:rsidRPr="00F9741B">
        <w:rPr>
          <w:rFonts w:ascii="Arial" w:hAnsi="Arial" w:cs="Arial"/>
        </w:rPr>
        <w:tab/>
        <w:t>Draft CR of core maintenance for pre-configured MGs, multiple concurrent MGs and NCSG</w:t>
      </w:r>
      <w:r w:rsidRPr="00F9741B">
        <w:rPr>
          <w:rFonts w:ascii="Arial" w:hAnsi="Arial" w:cs="Arial"/>
        </w:rPr>
        <w:tab/>
        <w:t>Apple</w:t>
      </w:r>
    </w:p>
    <w:p w14:paraId="7E3B68EE"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R4-2404491</w:t>
      </w:r>
      <w:r w:rsidRPr="00F9741B">
        <w:rPr>
          <w:rFonts w:ascii="Arial" w:hAnsi="Arial" w:cs="Arial"/>
        </w:rPr>
        <w:tab/>
        <w:t>On remaining maintenance issues for pre-configured MGs, multiple concurrent MGs and NCSG</w:t>
      </w:r>
      <w:r w:rsidRPr="00F9741B">
        <w:rPr>
          <w:rFonts w:ascii="Arial" w:hAnsi="Arial" w:cs="Arial"/>
        </w:rPr>
        <w:tab/>
        <w:t>vivo</w:t>
      </w:r>
    </w:p>
    <w:p w14:paraId="48356B3F"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R4-2404566</w:t>
      </w:r>
      <w:r w:rsidRPr="00F9741B">
        <w:rPr>
          <w:rFonts w:ascii="Arial" w:hAnsi="Arial" w:cs="Arial"/>
        </w:rPr>
        <w:tab/>
        <w:t>Discussion on RRM requirements for combinations of pre-configured MGs and multiple concurrent MGs</w:t>
      </w:r>
      <w:r w:rsidRPr="00F9741B">
        <w:rPr>
          <w:rFonts w:ascii="Arial" w:hAnsi="Arial" w:cs="Arial"/>
        </w:rPr>
        <w:tab/>
        <w:t>Xiaomi</w:t>
      </w:r>
    </w:p>
    <w:p w14:paraId="4460223C"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R4-2404568</w:t>
      </w:r>
      <w:r w:rsidRPr="00F9741B">
        <w:rPr>
          <w:rFonts w:ascii="Arial" w:hAnsi="Arial" w:cs="Arial"/>
        </w:rPr>
        <w:tab/>
        <w:t>Draft CR on activation deactivation delay for Pre-MG within the concurrent MGs</w:t>
      </w:r>
      <w:r w:rsidRPr="00F9741B">
        <w:rPr>
          <w:rFonts w:ascii="Arial" w:hAnsi="Arial" w:cs="Arial"/>
        </w:rPr>
        <w:tab/>
        <w:t>Xiaomi</w:t>
      </w:r>
    </w:p>
    <w:p w14:paraId="370E232D"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R4-2404703</w:t>
      </w:r>
      <w:r w:rsidRPr="00F9741B">
        <w:rPr>
          <w:rFonts w:ascii="Arial" w:hAnsi="Arial" w:cs="Arial"/>
        </w:rPr>
        <w:tab/>
        <w:t>(NR_MG_enh2-Core) Discussion on open issues for pre-configured MGs, multiple concurrent MGs and NCSG</w:t>
      </w:r>
      <w:r w:rsidRPr="00F9741B">
        <w:rPr>
          <w:rFonts w:ascii="Arial" w:hAnsi="Arial" w:cs="Arial"/>
        </w:rPr>
        <w:tab/>
        <w:t>CMCC</w:t>
      </w:r>
    </w:p>
    <w:p w14:paraId="346844D9"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R4-2404764</w:t>
      </w:r>
      <w:r w:rsidRPr="00F9741B">
        <w:rPr>
          <w:rFonts w:ascii="Arial" w:hAnsi="Arial" w:cs="Arial"/>
        </w:rPr>
        <w:tab/>
        <w:t>Discussion on Case 1 RRM requirements</w:t>
      </w:r>
      <w:r w:rsidRPr="00F9741B">
        <w:rPr>
          <w:rFonts w:ascii="Arial" w:hAnsi="Arial" w:cs="Arial"/>
        </w:rPr>
        <w:tab/>
        <w:t>ZTE Corporation</w:t>
      </w:r>
    </w:p>
    <w:p w14:paraId="1F2607F5"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R4-2404765</w:t>
      </w:r>
      <w:r w:rsidRPr="00F9741B">
        <w:rPr>
          <w:rFonts w:ascii="Arial" w:hAnsi="Arial" w:cs="Arial"/>
        </w:rPr>
        <w:tab/>
        <w:t>Discussion on Case 2 RRM requirements</w:t>
      </w:r>
      <w:r w:rsidRPr="00F9741B">
        <w:rPr>
          <w:rFonts w:ascii="Arial" w:hAnsi="Arial" w:cs="Arial"/>
        </w:rPr>
        <w:tab/>
        <w:t>ZTE Corporation</w:t>
      </w:r>
    </w:p>
    <w:p w14:paraId="110C14A7"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lastRenderedPageBreak/>
        <w:t>R4-2404773</w:t>
      </w:r>
      <w:r w:rsidRPr="00F9741B">
        <w:rPr>
          <w:rFonts w:ascii="Arial" w:hAnsi="Arial" w:cs="Arial"/>
        </w:rPr>
        <w:tab/>
        <w:t>[NR_MG_enh2-Core] Draft CR for R18 Concurrent gaps with Pre-MG or NCSG</w:t>
      </w:r>
      <w:r w:rsidRPr="00F9741B">
        <w:rPr>
          <w:rFonts w:ascii="Arial" w:hAnsi="Arial" w:cs="Arial"/>
        </w:rPr>
        <w:tab/>
        <w:t>ZTE Corporation</w:t>
      </w:r>
    </w:p>
    <w:p w14:paraId="17810B8F"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R4-2404851</w:t>
      </w:r>
      <w:r w:rsidRPr="00F9741B">
        <w:rPr>
          <w:rFonts w:ascii="Arial" w:hAnsi="Arial" w:cs="Arial"/>
        </w:rPr>
        <w:tab/>
        <w:t>Discussion on RRM core requirements maintenance for pre-configured MGs, multiple concurrent MGs and NCSG</w:t>
      </w:r>
      <w:r w:rsidRPr="00F9741B">
        <w:rPr>
          <w:rFonts w:ascii="Arial" w:hAnsi="Arial" w:cs="Arial"/>
        </w:rPr>
        <w:tab/>
        <w:t>China Telecom</w:t>
      </w:r>
    </w:p>
    <w:p w14:paraId="4CA52BF7"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R4-2404924</w:t>
      </w:r>
      <w:r w:rsidRPr="00F9741B">
        <w:rPr>
          <w:rFonts w:ascii="Arial" w:hAnsi="Arial" w:cs="Arial"/>
        </w:rPr>
        <w:tab/>
        <w:t>Discussion on core requirements for Pre-MG, con-MG and NCSG</w:t>
      </w:r>
      <w:r w:rsidRPr="00F9741B">
        <w:rPr>
          <w:rFonts w:ascii="Arial" w:hAnsi="Arial" w:cs="Arial"/>
        </w:rPr>
        <w:tab/>
        <w:t>OPPO</w:t>
      </w:r>
    </w:p>
    <w:p w14:paraId="7794735A"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R4-2404967</w:t>
      </w:r>
      <w:r w:rsidRPr="00F9741B">
        <w:rPr>
          <w:rFonts w:ascii="Arial" w:hAnsi="Arial" w:cs="Arial"/>
        </w:rPr>
        <w:tab/>
        <w:t>Remaining issues on PreMG, NCSG and ConMGs</w:t>
      </w:r>
      <w:r w:rsidRPr="00F9741B">
        <w:rPr>
          <w:rFonts w:ascii="Arial" w:hAnsi="Arial" w:cs="Arial"/>
        </w:rPr>
        <w:tab/>
        <w:t>Ericsson</w:t>
      </w:r>
    </w:p>
    <w:p w14:paraId="151A2E9F"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R4-2405559</w:t>
      </w:r>
      <w:r w:rsidRPr="00F9741B">
        <w:rPr>
          <w:rFonts w:ascii="Arial" w:hAnsi="Arial" w:cs="Arial"/>
        </w:rPr>
        <w:tab/>
        <w:t>Discussion on remaining issues for Case 1 and Case 2</w:t>
      </w:r>
      <w:r w:rsidRPr="00F9741B">
        <w:rPr>
          <w:rFonts w:ascii="Arial" w:hAnsi="Arial" w:cs="Arial"/>
        </w:rPr>
        <w:tab/>
        <w:t>Huawei, HiSilicon</w:t>
      </w:r>
    </w:p>
    <w:p w14:paraId="287B4508"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R4-2405560</w:t>
      </w:r>
      <w:r w:rsidRPr="00F9741B">
        <w:rPr>
          <w:rFonts w:ascii="Arial" w:hAnsi="Arial" w:cs="Arial"/>
        </w:rPr>
        <w:tab/>
        <w:t>draftCR on RRM requirements for con-MG + pre-MG</w:t>
      </w:r>
      <w:r w:rsidRPr="00F9741B">
        <w:rPr>
          <w:rFonts w:ascii="Arial" w:hAnsi="Arial" w:cs="Arial"/>
        </w:rPr>
        <w:tab/>
        <w:t>Huawei, HiSilicon</w:t>
      </w:r>
    </w:p>
    <w:p w14:paraId="1C141162"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R4-2405664</w:t>
      </w:r>
      <w:r w:rsidRPr="00F9741B">
        <w:rPr>
          <w:rFonts w:ascii="Arial" w:hAnsi="Arial" w:cs="Arial"/>
        </w:rPr>
        <w:tab/>
        <w:t>On RRM core maintenance for pre-configured MGs, multiple concurrent MGs and NCSG</w:t>
      </w:r>
      <w:r w:rsidRPr="00F9741B">
        <w:rPr>
          <w:rFonts w:ascii="Arial" w:hAnsi="Arial" w:cs="Arial"/>
        </w:rPr>
        <w:tab/>
        <w:t>Qualcomm Incorporated</w:t>
      </w:r>
    </w:p>
    <w:p w14:paraId="48EBAF66"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R4-2405878</w:t>
      </w:r>
      <w:r w:rsidRPr="00F9741B">
        <w:rPr>
          <w:rFonts w:ascii="Arial" w:hAnsi="Arial" w:cs="Arial"/>
        </w:rPr>
        <w:tab/>
        <w:t>Discussion on Case 1 requirements</w:t>
      </w:r>
      <w:r w:rsidRPr="00F9741B">
        <w:rPr>
          <w:rFonts w:ascii="Arial" w:hAnsi="Arial" w:cs="Arial"/>
        </w:rPr>
        <w:tab/>
        <w:t>Nokia</w:t>
      </w:r>
    </w:p>
    <w:p w14:paraId="14B4AAE2"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R4-2405879</w:t>
      </w:r>
      <w:r w:rsidRPr="00F9741B">
        <w:rPr>
          <w:rFonts w:ascii="Arial" w:hAnsi="Arial" w:cs="Arial"/>
        </w:rPr>
        <w:tab/>
        <w:t>Draft CR 38.133 Corrections to Case 1 core requirements for NR_MG_enh2</w:t>
      </w:r>
      <w:r w:rsidRPr="00F9741B">
        <w:rPr>
          <w:rFonts w:ascii="Arial" w:hAnsi="Arial" w:cs="Arial"/>
        </w:rPr>
        <w:tab/>
        <w:t>Nokia</w:t>
      </w:r>
    </w:p>
    <w:p w14:paraId="720C56DF"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R4-2405880</w:t>
      </w:r>
      <w:r w:rsidRPr="00F9741B">
        <w:rPr>
          <w:rFonts w:ascii="Arial" w:hAnsi="Arial" w:cs="Arial"/>
        </w:rPr>
        <w:tab/>
        <w:t>Discussion on Case 2 requirements</w:t>
      </w:r>
      <w:r w:rsidRPr="00F9741B">
        <w:rPr>
          <w:rFonts w:ascii="Arial" w:hAnsi="Arial" w:cs="Arial"/>
        </w:rPr>
        <w:tab/>
        <w:t>Nokia</w:t>
      </w:r>
    </w:p>
    <w:p w14:paraId="5E6DA0BF"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R4-2405881</w:t>
      </w:r>
      <w:r w:rsidRPr="00F9741B">
        <w:rPr>
          <w:rFonts w:ascii="Arial" w:hAnsi="Arial" w:cs="Arial"/>
        </w:rPr>
        <w:tab/>
        <w:t>Draft CR 38.133 Corrections to Case 2 core requirements for NR_MG_enh2</w:t>
      </w:r>
      <w:r w:rsidRPr="00F9741B">
        <w:rPr>
          <w:rFonts w:ascii="Arial" w:hAnsi="Arial" w:cs="Arial"/>
        </w:rPr>
        <w:tab/>
        <w:t>Nokia</w:t>
      </w:r>
    </w:p>
    <w:p w14:paraId="2EBCA36B"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R4-2405898</w:t>
      </w:r>
      <w:r w:rsidRPr="00F9741B">
        <w:rPr>
          <w:rFonts w:ascii="Arial" w:hAnsi="Arial" w:cs="Arial"/>
        </w:rPr>
        <w:tab/>
        <w:t>Discussion on feature list for MGE-2 part 1</w:t>
      </w:r>
      <w:r w:rsidRPr="00F9741B">
        <w:rPr>
          <w:rFonts w:ascii="Arial" w:hAnsi="Arial" w:cs="Arial"/>
        </w:rPr>
        <w:tab/>
        <w:t>MediaTek inc.</w:t>
      </w:r>
    </w:p>
    <w:p w14:paraId="15D60628"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R4-2405899</w:t>
      </w:r>
      <w:r w:rsidRPr="00F9741B">
        <w:rPr>
          <w:rFonts w:ascii="Arial" w:hAnsi="Arial" w:cs="Arial"/>
        </w:rPr>
        <w:tab/>
        <w:t>Discussion on core requirements maintenance for pre-configured MGs, multiple concurrent MGs and NCSG</w:t>
      </w:r>
      <w:r w:rsidRPr="00F9741B">
        <w:rPr>
          <w:rFonts w:ascii="Arial" w:hAnsi="Arial" w:cs="Arial"/>
        </w:rPr>
        <w:tab/>
        <w:t>MediaTek inc.</w:t>
      </w:r>
    </w:p>
    <w:p w14:paraId="4EB6EE8B" w14:textId="77777777" w:rsidR="00F9741B" w:rsidRPr="003B673B" w:rsidRDefault="00F9741B" w:rsidP="00F9741B">
      <w:pPr>
        <w:pStyle w:val="ListParagraph"/>
        <w:numPr>
          <w:ilvl w:val="0"/>
          <w:numId w:val="19"/>
        </w:numPr>
        <w:snapToGrid w:val="0"/>
        <w:ind w:leftChars="0"/>
        <w:rPr>
          <w:rFonts w:ascii="Arial" w:hAnsi="Arial" w:cs="Arial"/>
        </w:rPr>
      </w:pPr>
      <w:r w:rsidRPr="00F9741B">
        <w:rPr>
          <w:rFonts w:ascii="Arial" w:hAnsi="Arial" w:cs="Arial"/>
        </w:rPr>
        <w:t>R4-2406416</w:t>
      </w:r>
      <w:r w:rsidRPr="00F9741B">
        <w:rPr>
          <w:rFonts w:ascii="Arial" w:hAnsi="Arial" w:cs="Arial"/>
        </w:rPr>
        <w:tab/>
        <w:t>Draft CR on activation deactivation delay for Pre-MG within the concurrent MGs</w:t>
      </w:r>
      <w:r w:rsidRPr="00F9741B">
        <w:rPr>
          <w:rFonts w:ascii="Arial" w:hAnsi="Arial" w:cs="Arial"/>
        </w:rPr>
        <w:tab/>
      </w:r>
      <w:r w:rsidRPr="003B673B">
        <w:rPr>
          <w:rFonts w:ascii="Arial" w:hAnsi="Arial" w:cs="Arial"/>
        </w:rPr>
        <w:t>Xiaomi</w:t>
      </w:r>
    </w:p>
    <w:p w14:paraId="5AEA254F" w14:textId="77777777" w:rsidR="00F9741B" w:rsidRPr="003B673B" w:rsidRDefault="00F9741B" w:rsidP="00F9741B">
      <w:pPr>
        <w:pStyle w:val="ListParagraph"/>
        <w:numPr>
          <w:ilvl w:val="0"/>
          <w:numId w:val="19"/>
        </w:numPr>
        <w:snapToGrid w:val="0"/>
        <w:ind w:leftChars="0"/>
        <w:rPr>
          <w:rFonts w:ascii="Arial" w:hAnsi="Arial" w:cs="Arial"/>
        </w:rPr>
      </w:pPr>
      <w:r w:rsidRPr="003B673B">
        <w:rPr>
          <w:rFonts w:ascii="Arial" w:hAnsi="Arial" w:cs="Arial"/>
        </w:rPr>
        <w:t>R4-2406417</w:t>
      </w:r>
      <w:r w:rsidRPr="003B673B">
        <w:rPr>
          <w:rFonts w:ascii="Arial" w:hAnsi="Arial" w:cs="Arial"/>
        </w:rPr>
        <w:tab/>
        <w:t>[NR_MG_enh2-Core] Draft CR for R18 Concurrent gaps with Pre-MG or NCSG</w:t>
      </w:r>
      <w:r w:rsidRPr="003B673B">
        <w:rPr>
          <w:rFonts w:ascii="Arial" w:hAnsi="Arial" w:cs="Arial"/>
        </w:rPr>
        <w:tab/>
        <w:t>ZTE Corporation</w:t>
      </w:r>
    </w:p>
    <w:p w14:paraId="63A6273B" w14:textId="77777777" w:rsidR="00F9741B" w:rsidRPr="003B673B" w:rsidRDefault="00F9741B" w:rsidP="00F9741B">
      <w:pPr>
        <w:pStyle w:val="ListParagraph"/>
        <w:numPr>
          <w:ilvl w:val="0"/>
          <w:numId w:val="19"/>
        </w:numPr>
        <w:snapToGrid w:val="0"/>
        <w:ind w:leftChars="0"/>
        <w:rPr>
          <w:rFonts w:ascii="Arial" w:hAnsi="Arial" w:cs="Arial"/>
        </w:rPr>
      </w:pPr>
      <w:r w:rsidRPr="003B673B">
        <w:rPr>
          <w:rFonts w:ascii="Arial" w:hAnsi="Arial" w:cs="Arial"/>
        </w:rPr>
        <w:t>R4-2406418</w:t>
      </w:r>
      <w:r w:rsidRPr="003B673B">
        <w:rPr>
          <w:rFonts w:ascii="Arial" w:hAnsi="Arial" w:cs="Arial"/>
        </w:rPr>
        <w:tab/>
        <w:t>Draft CR 38.133 Corrections to Case 1 core requirements for NR_MG_enh2</w:t>
      </w:r>
      <w:r w:rsidRPr="003B673B">
        <w:rPr>
          <w:rFonts w:ascii="Arial" w:hAnsi="Arial" w:cs="Arial"/>
        </w:rPr>
        <w:tab/>
        <w:t>Nokia</w:t>
      </w:r>
    </w:p>
    <w:p w14:paraId="783BF2F9"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R4-2404311</w:t>
      </w:r>
      <w:r w:rsidRPr="00F9741B">
        <w:rPr>
          <w:rFonts w:ascii="Arial" w:hAnsi="Arial" w:cs="Arial"/>
        </w:rPr>
        <w:tab/>
        <w:t>Discussion on core maintenance for measurements without gaps</w:t>
      </w:r>
      <w:r w:rsidRPr="00F9741B">
        <w:rPr>
          <w:rFonts w:ascii="Arial" w:hAnsi="Arial" w:cs="Arial"/>
        </w:rPr>
        <w:tab/>
        <w:t>Apple</w:t>
      </w:r>
    </w:p>
    <w:p w14:paraId="2EE533EB"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R4-2404312</w:t>
      </w:r>
      <w:r w:rsidRPr="00F9741B">
        <w:rPr>
          <w:rFonts w:ascii="Arial" w:hAnsi="Arial" w:cs="Arial"/>
        </w:rPr>
        <w:tab/>
        <w:t>Draft CR of core maintenance for measurements without gaps</w:t>
      </w:r>
      <w:r w:rsidRPr="00F9741B">
        <w:rPr>
          <w:rFonts w:ascii="Arial" w:hAnsi="Arial" w:cs="Arial"/>
        </w:rPr>
        <w:tab/>
        <w:t>Apple</w:t>
      </w:r>
    </w:p>
    <w:p w14:paraId="2A0582C8"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R4-2404492</w:t>
      </w:r>
      <w:r w:rsidRPr="00F9741B">
        <w:rPr>
          <w:rFonts w:ascii="Arial" w:hAnsi="Arial" w:cs="Arial"/>
        </w:rPr>
        <w:tab/>
        <w:t>On remaining maintenance issues for measurements without gaps</w:t>
      </w:r>
      <w:r w:rsidRPr="00F9741B">
        <w:rPr>
          <w:rFonts w:ascii="Arial" w:hAnsi="Arial" w:cs="Arial"/>
        </w:rPr>
        <w:tab/>
        <w:t>vivo</w:t>
      </w:r>
    </w:p>
    <w:p w14:paraId="30770647"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R4-2404558</w:t>
      </w:r>
      <w:r w:rsidRPr="00F9741B">
        <w:rPr>
          <w:rFonts w:ascii="Arial" w:hAnsi="Arial" w:cs="Arial"/>
        </w:rPr>
        <w:tab/>
        <w:t>DraftCR on introduction of interruprion requirements for inter-RAT NR measurement without gap (case a-1)</w:t>
      </w:r>
      <w:r w:rsidRPr="00F9741B">
        <w:rPr>
          <w:rFonts w:ascii="Arial" w:hAnsi="Arial" w:cs="Arial"/>
        </w:rPr>
        <w:tab/>
        <w:t>Xiaomi</w:t>
      </w:r>
    </w:p>
    <w:p w14:paraId="6138A08A"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R4-2404567</w:t>
      </w:r>
      <w:r w:rsidRPr="00F9741B">
        <w:rPr>
          <w:rFonts w:ascii="Arial" w:hAnsi="Arial" w:cs="Arial"/>
        </w:rPr>
        <w:tab/>
        <w:t>Rel-18 RAN4 UE feature list for Rel18 Positioning WI</w:t>
      </w:r>
      <w:r w:rsidRPr="00F9741B">
        <w:rPr>
          <w:rFonts w:ascii="Arial" w:hAnsi="Arial" w:cs="Arial"/>
        </w:rPr>
        <w:tab/>
        <w:t>Xiaomi</w:t>
      </w:r>
    </w:p>
    <w:p w14:paraId="5473CAAA"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R4-2404704</w:t>
      </w:r>
      <w:r w:rsidRPr="00F9741B">
        <w:rPr>
          <w:rFonts w:ascii="Arial" w:hAnsi="Arial" w:cs="Arial"/>
        </w:rPr>
        <w:tab/>
        <w:t>(NR_MG_enh2-Core) Discussion on open issues for measurements without gaps</w:t>
      </w:r>
      <w:r w:rsidRPr="00F9741B">
        <w:rPr>
          <w:rFonts w:ascii="Arial" w:hAnsi="Arial" w:cs="Arial"/>
        </w:rPr>
        <w:tab/>
        <w:t>CMCC</w:t>
      </w:r>
    </w:p>
    <w:p w14:paraId="7932B13F"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R4-2404707</w:t>
      </w:r>
      <w:r w:rsidRPr="00F9741B">
        <w:rPr>
          <w:rFonts w:ascii="Arial" w:hAnsi="Arial" w:cs="Arial"/>
        </w:rPr>
        <w:tab/>
        <w:t>(NR_MG_enh2-Core) DraftCR on measurement delay for NFG</w:t>
      </w:r>
      <w:r w:rsidRPr="00F9741B">
        <w:rPr>
          <w:rFonts w:ascii="Arial" w:hAnsi="Arial" w:cs="Arial"/>
        </w:rPr>
        <w:tab/>
        <w:t>CMCC</w:t>
      </w:r>
    </w:p>
    <w:p w14:paraId="28C6C7C2"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R4-2404742</w:t>
      </w:r>
      <w:r w:rsidRPr="00F9741B">
        <w:rPr>
          <w:rFonts w:ascii="Arial" w:hAnsi="Arial" w:cs="Arial"/>
        </w:rPr>
        <w:tab/>
        <w:t>Maintenance draftCR on interruption requirements for measurements without gap</w:t>
      </w:r>
      <w:r w:rsidRPr="00F9741B">
        <w:rPr>
          <w:rFonts w:ascii="Arial" w:hAnsi="Arial" w:cs="Arial"/>
        </w:rPr>
        <w:tab/>
        <w:t>Intel Corporation</w:t>
      </w:r>
    </w:p>
    <w:p w14:paraId="6CEA1958"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R4-2404766</w:t>
      </w:r>
      <w:r w:rsidRPr="00F9741B">
        <w:rPr>
          <w:rFonts w:ascii="Arial" w:hAnsi="Arial" w:cs="Arial"/>
        </w:rPr>
        <w:tab/>
        <w:t>Discussion on measurement without gaps for UEs reporting NeedForGapsInfoNR</w:t>
      </w:r>
      <w:r w:rsidRPr="00F9741B">
        <w:rPr>
          <w:rFonts w:ascii="Arial" w:hAnsi="Arial" w:cs="Arial"/>
        </w:rPr>
        <w:tab/>
        <w:t>ZTE Corporation</w:t>
      </w:r>
    </w:p>
    <w:p w14:paraId="6BDB23D3"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R4-2404767</w:t>
      </w:r>
      <w:r w:rsidRPr="00F9741B">
        <w:rPr>
          <w:rFonts w:ascii="Arial" w:hAnsi="Arial" w:cs="Arial"/>
        </w:rPr>
        <w:tab/>
        <w:t>Discussion on inter-RAT measurement without gaps</w:t>
      </w:r>
      <w:r w:rsidRPr="00F9741B">
        <w:rPr>
          <w:rFonts w:ascii="Arial" w:hAnsi="Arial" w:cs="Arial"/>
        </w:rPr>
        <w:tab/>
        <w:t>ZTE Corporation</w:t>
      </w:r>
    </w:p>
    <w:p w14:paraId="50FA545B"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R4-2404925</w:t>
      </w:r>
      <w:r w:rsidRPr="00F9741B">
        <w:rPr>
          <w:rFonts w:ascii="Arial" w:hAnsi="Arial" w:cs="Arial"/>
        </w:rPr>
        <w:tab/>
        <w:t>Discussion on core requirements for measurements without gap</w:t>
      </w:r>
      <w:r w:rsidRPr="00F9741B">
        <w:rPr>
          <w:rFonts w:ascii="Arial" w:hAnsi="Arial" w:cs="Arial"/>
        </w:rPr>
        <w:tab/>
        <w:t>OPPO</w:t>
      </w:r>
    </w:p>
    <w:p w14:paraId="2E8306E5"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R4-2404966</w:t>
      </w:r>
      <w:r w:rsidRPr="00F9741B">
        <w:rPr>
          <w:rFonts w:ascii="Arial" w:hAnsi="Arial" w:cs="Arial"/>
        </w:rPr>
        <w:tab/>
        <w:t>R18 NeedForGaps capability</w:t>
      </w:r>
      <w:r w:rsidRPr="00F9741B">
        <w:rPr>
          <w:rFonts w:ascii="Arial" w:hAnsi="Arial" w:cs="Arial"/>
        </w:rPr>
        <w:tab/>
        <w:t>Ericsson</w:t>
      </w:r>
    </w:p>
    <w:p w14:paraId="73AC3EE1"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R4-2404968</w:t>
      </w:r>
      <w:r w:rsidRPr="00F9741B">
        <w:rPr>
          <w:rFonts w:ascii="Arial" w:hAnsi="Arial" w:cs="Arial"/>
        </w:rPr>
        <w:tab/>
        <w:t>Remaining issues on measurement without gaps</w:t>
      </w:r>
      <w:r w:rsidRPr="00F9741B">
        <w:rPr>
          <w:rFonts w:ascii="Arial" w:hAnsi="Arial" w:cs="Arial"/>
        </w:rPr>
        <w:tab/>
        <w:t>Ericsson</w:t>
      </w:r>
    </w:p>
    <w:p w14:paraId="31F526B7"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R4-2405561</w:t>
      </w:r>
      <w:r w:rsidRPr="00F9741B">
        <w:rPr>
          <w:rFonts w:ascii="Arial" w:hAnsi="Arial" w:cs="Arial"/>
        </w:rPr>
        <w:tab/>
        <w:t>Discussion on remaining issues for measurement without MG</w:t>
      </w:r>
      <w:r w:rsidRPr="00F9741B">
        <w:rPr>
          <w:rFonts w:ascii="Arial" w:hAnsi="Arial" w:cs="Arial"/>
        </w:rPr>
        <w:tab/>
        <w:t>Huawei, HiSilicon</w:t>
      </w:r>
    </w:p>
    <w:p w14:paraId="24DB0064"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R4-2405562</w:t>
      </w:r>
      <w:r w:rsidRPr="00F9741B">
        <w:rPr>
          <w:rFonts w:ascii="Arial" w:hAnsi="Arial" w:cs="Arial"/>
        </w:rPr>
        <w:tab/>
        <w:t>draftCR on requirements for inter-RAT LTE measurement without gap</w:t>
      </w:r>
      <w:r w:rsidRPr="00F9741B">
        <w:rPr>
          <w:rFonts w:ascii="Arial" w:hAnsi="Arial" w:cs="Arial"/>
        </w:rPr>
        <w:tab/>
        <w:t>Huawei, HiSilicon</w:t>
      </w:r>
    </w:p>
    <w:p w14:paraId="00AAC1DE"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R4-2405720</w:t>
      </w:r>
      <w:r w:rsidRPr="00F9741B">
        <w:rPr>
          <w:rFonts w:ascii="Arial" w:hAnsi="Arial" w:cs="Arial"/>
        </w:rPr>
        <w:tab/>
        <w:t>Remaining issues for R18 NFG</w:t>
      </w:r>
      <w:r w:rsidRPr="00F9741B">
        <w:rPr>
          <w:rFonts w:ascii="Arial" w:hAnsi="Arial" w:cs="Arial"/>
        </w:rPr>
        <w:tab/>
        <w:t>Qualcomm Incorporated</w:t>
      </w:r>
    </w:p>
    <w:p w14:paraId="31DC0457"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R4-2405798</w:t>
      </w:r>
      <w:r w:rsidRPr="00F9741B">
        <w:rPr>
          <w:rFonts w:ascii="Arial" w:hAnsi="Arial" w:cs="Arial"/>
        </w:rPr>
        <w:tab/>
        <w:t>Discussion on measurements without gaps</w:t>
      </w:r>
      <w:r w:rsidRPr="00F9741B">
        <w:rPr>
          <w:rFonts w:ascii="Arial" w:hAnsi="Arial" w:cs="Arial"/>
        </w:rPr>
        <w:tab/>
        <w:t>Nokia</w:t>
      </w:r>
    </w:p>
    <w:p w14:paraId="609F5B44"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R4-2405799</w:t>
      </w:r>
      <w:r w:rsidRPr="00F9741B">
        <w:rPr>
          <w:rFonts w:ascii="Arial" w:hAnsi="Arial" w:cs="Arial"/>
        </w:rPr>
        <w:tab/>
        <w:t>Draft CR interruption requirements for measurements without gaps</w:t>
      </w:r>
      <w:r w:rsidRPr="00F9741B">
        <w:rPr>
          <w:rFonts w:ascii="Arial" w:hAnsi="Arial" w:cs="Arial"/>
        </w:rPr>
        <w:tab/>
        <w:t>Nokia</w:t>
      </w:r>
    </w:p>
    <w:p w14:paraId="5C7D26FE"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R4-2405800</w:t>
      </w:r>
      <w:r w:rsidRPr="00F9741B">
        <w:rPr>
          <w:rFonts w:ascii="Arial" w:hAnsi="Arial" w:cs="Arial"/>
        </w:rPr>
        <w:tab/>
        <w:t>Draft CR interruption requirements for interRAT measurements without gaps</w:t>
      </w:r>
      <w:r w:rsidRPr="00F9741B">
        <w:rPr>
          <w:rFonts w:ascii="Arial" w:hAnsi="Arial" w:cs="Arial"/>
        </w:rPr>
        <w:tab/>
        <w:t>Nokia</w:t>
      </w:r>
    </w:p>
    <w:p w14:paraId="484DB3FE" w14:textId="77777777" w:rsidR="00F9741B" w:rsidRPr="008425A1" w:rsidRDefault="00F9741B" w:rsidP="00F9741B">
      <w:pPr>
        <w:pStyle w:val="ListParagraph"/>
        <w:numPr>
          <w:ilvl w:val="0"/>
          <w:numId w:val="19"/>
        </w:numPr>
        <w:snapToGrid w:val="0"/>
        <w:ind w:leftChars="0"/>
        <w:rPr>
          <w:rFonts w:ascii="Arial" w:hAnsi="Arial" w:cs="Arial"/>
        </w:rPr>
      </w:pPr>
      <w:r w:rsidRPr="00F9741B">
        <w:rPr>
          <w:rFonts w:ascii="Arial" w:hAnsi="Arial" w:cs="Arial"/>
        </w:rPr>
        <w:t>R4-2405804</w:t>
      </w:r>
      <w:r w:rsidRPr="00F9741B">
        <w:rPr>
          <w:rFonts w:ascii="Arial" w:hAnsi="Arial" w:cs="Arial"/>
        </w:rPr>
        <w:tab/>
        <w:t>Discussion on capabilities for UE requiring interruptions</w:t>
      </w:r>
      <w:r w:rsidRPr="00F9741B">
        <w:rPr>
          <w:rFonts w:ascii="Arial" w:hAnsi="Arial" w:cs="Arial"/>
        </w:rPr>
        <w:tab/>
        <w:t>Nokia, AT&amp;T, BT Plc., Charter Commu</w:t>
      </w:r>
      <w:r w:rsidRPr="008425A1">
        <w:rPr>
          <w:rFonts w:ascii="Arial" w:hAnsi="Arial" w:cs="Arial"/>
        </w:rPr>
        <w:t>nications Inc, Orange, TELECOM ITALIA S.p.A., Telia Company, T-Mobile USA, Verizon, Vodafone</w:t>
      </w:r>
    </w:p>
    <w:p w14:paraId="67FEE951" w14:textId="77777777" w:rsidR="00F9741B" w:rsidRPr="008425A1" w:rsidRDefault="00F9741B" w:rsidP="00F9741B">
      <w:pPr>
        <w:pStyle w:val="ListParagraph"/>
        <w:numPr>
          <w:ilvl w:val="0"/>
          <w:numId w:val="19"/>
        </w:numPr>
        <w:snapToGrid w:val="0"/>
        <w:ind w:leftChars="0"/>
        <w:rPr>
          <w:rFonts w:ascii="Arial" w:hAnsi="Arial" w:cs="Arial"/>
        </w:rPr>
      </w:pPr>
      <w:r w:rsidRPr="008425A1">
        <w:rPr>
          <w:rFonts w:ascii="Arial" w:hAnsi="Arial" w:cs="Arial"/>
        </w:rPr>
        <w:t>R4-2405900</w:t>
      </w:r>
      <w:r w:rsidRPr="008425A1">
        <w:rPr>
          <w:rFonts w:ascii="Arial" w:hAnsi="Arial" w:cs="Arial"/>
        </w:rPr>
        <w:tab/>
        <w:t>Discussion on measurement without gaps</w:t>
      </w:r>
      <w:r w:rsidRPr="008425A1">
        <w:rPr>
          <w:rFonts w:ascii="Arial" w:hAnsi="Arial" w:cs="Arial"/>
        </w:rPr>
        <w:tab/>
        <w:t>MediaTek inc.</w:t>
      </w:r>
    </w:p>
    <w:p w14:paraId="3949C4A8" w14:textId="77777777" w:rsidR="00F9741B" w:rsidRPr="008425A1" w:rsidRDefault="00F9741B" w:rsidP="00F9741B">
      <w:pPr>
        <w:pStyle w:val="ListParagraph"/>
        <w:numPr>
          <w:ilvl w:val="0"/>
          <w:numId w:val="19"/>
        </w:numPr>
        <w:snapToGrid w:val="0"/>
        <w:ind w:leftChars="0"/>
        <w:rPr>
          <w:rFonts w:ascii="Arial" w:hAnsi="Arial" w:cs="Arial"/>
        </w:rPr>
      </w:pPr>
      <w:r w:rsidRPr="008425A1">
        <w:rPr>
          <w:rFonts w:ascii="Arial" w:hAnsi="Arial" w:cs="Arial"/>
        </w:rPr>
        <w:t>R4-2406509</w:t>
      </w:r>
      <w:r w:rsidRPr="008425A1">
        <w:rPr>
          <w:rFonts w:ascii="Arial" w:hAnsi="Arial" w:cs="Arial"/>
        </w:rPr>
        <w:tab/>
        <w:t>Draft Big CR to TS 38.133 on core requirement maintenance for R18 NR and MR-DC measurement gaps and measurements without gaps</w:t>
      </w:r>
      <w:r w:rsidRPr="008425A1">
        <w:rPr>
          <w:rFonts w:ascii="Arial" w:hAnsi="Arial" w:cs="Arial"/>
        </w:rPr>
        <w:tab/>
        <w:t>MediaTek, Intel</w:t>
      </w:r>
    </w:p>
    <w:p w14:paraId="5E0A4103" w14:textId="7835EE04" w:rsidR="00F9741B" w:rsidRPr="008425A1" w:rsidRDefault="00F9741B" w:rsidP="00F9741B">
      <w:pPr>
        <w:pStyle w:val="ListParagraph"/>
        <w:numPr>
          <w:ilvl w:val="0"/>
          <w:numId w:val="19"/>
        </w:numPr>
        <w:snapToGrid w:val="0"/>
        <w:ind w:leftChars="0"/>
        <w:rPr>
          <w:rFonts w:ascii="Arial" w:hAnsi="Arial" w:cs="Arial"/>
        </w:rPr>
      </w:pPr>
      <w:r w:rsidRPr="008425A1">
        <w:rPr>
          <w:rFonts w:ascii="Arial" w:hAnsi="Arial" w:cs="Arial"/>
        </w:rPr>
        <w:t>R4-2404395</w:t>
      </w:r>
      <w:r w:rsidRPr="008425A1">
        <w:rPr>
          <w:rFonts w:ascii="Arial" w:hAnsi="Arial" w:cs="Arial"/>
        </w:rPr>
        <w:tab/>
        <w:t>(Con-NCSG TC2) DraftCR on FR2 inter-frequency with concurrent gap and NCSG</w:t>
      </w:r>
      <w:r w:rsidRPr="008425A1">
        <w:rPr>
          <w:rFonts w:ascii="Arial" w:hAnsi="Arial" w:cs="Arial"/>
        </w:rPr>
        <w:tab/>
        <w:t>CATT</w:t>
      </w:r>
    </w:p>
    <w:p w14:paraId="4A6D0414" w14:textId="77777777" w:rsidR="00F9741B" w:rsidRPr="008425A1" w:rsidRDefault="00F9741B" w:rsidP="00F9741B">
      <w:pPr>
        <w:pStyle w:val="ListParagraph"/>
        <w:numPr>
          <w:ilvl w:val="0"/>
          <w:numId w:val="19"/>
        </w:numPr>
        <w:snapToGrid w:val="0"/>
        <w:ind w:leftChars="0"/>
        <w:rPr>
          <w:rFonts w:ascii="Arial" w:hAnsi="Arial" w:cs="Arial"/>
        </w:rPr>
      </w:pPr>
      <w:r w:rsidRPr="008425A1">
        <w:rPr>
          <w:rFonts w:ascii="Arial" w:hAnsi="Arial" w:cs="Arial"/>
        </w:rPr>
        <w:t>R4-2404398</w:t>
      </w:r>
      <w:r w:rsidRPr="008425A1">
        <w:rPr>
          <w:rFonts w:ascii="Arial" w:hAnsi="Arial" w:cs="Arial"/>
        </w:rPr>
        <w:tab/>
        <w:t>Discussion on performance requirements for pre-configured MGs, multiple concurrent MGs and NCSG</w:t>
      </w:r>
      <w:r w:rsidRPr="008425A1">
        <w:rPr>
          <w:rFonts w:ascii="Arial" w:hAnsi="Arial" w:cs="Arial"/>
        </w:rPr>
        <w:tab/>
        <w:t>CATT</w:t>
      </w:r>
    </w:p>
    <w:p w14:paraId="534253FF"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R4-2404493</w:t>
      </w:r>
      <w:r w:rsidRPr="00F9741B">
        <w:rPr>
          <w:rFonts w:ascii="Arial" w:hAnsi="Arial" w:cs="Arial"/>
        </w:rPr>
        <w:tab/>
        <w:t>Further discussion on performance part for Pre-MG, NCSG and concurrent MGs</w:t>
      </w:r>
      <w:r w:rsidRPr="00F9741B">
        <w:rPr>
          <w:rFonts w:ascii="Arial" w:hAnsi="Arial" w:cs="Arial"/>
        </w:rPr>
        <w:tab/>
        <w:t>vivo</w:t>
      </w:r>
    </w:p>
    <w:p w14:paraId="329D4A95"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R4-2404569</w:t>
      </w:r>
      <w:r w:rsidRPr="00F9741B">
        <w:rPr>
          <w:rFonts w:ascii="Arial" w:hAnsi="Arial" w:cs="Arial"/>
        </w:rPr>
        <w:tab/>
        <w:t>[draftCR Con-Pre-MG TC3] CR for test case of intra-frequency in FR2 with concurrent PreMG</w:t>
      </w:r>
      <w:r w:rsidRPr="00F9741B">
        <w:rPr>
          <w:rFonts w:ascii="Arial" w:hAnsi="Arial" w:cs="Arial"/>
        </w:rPr>
        <w:tab/>
        <w:t>Xiaomi</w:t>
      </w:r>
    </w:p>
    <w:p w14:paraId="57431403"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R4-2404706</w:t>
      </w:r>
      <w:r w:rsidRPr="00F9741B">
        <w:rPr>
          <w:rFonts w:ascii="Arial" w:hAnsi="Arial" w:cs="Arial"/>
        </w:rPr>
        <w:tab/>
        <w:t>DraftCR on intra-frequency in FR1 with concurrent gap with Pre-MG and network-controlled activation/deactivation of two Pre-MG</w:t>
      </w:r>
      <w:r w:rsidRPr="00F9741B">
        <w:rPr>
          <w:rFonts w:ascii="Arial" w:hAnsi="Arial" w:cs="Arial"/>
        </w:rPr>
        <w:tab/>
        <w:t>CMCC</w:t>
      </w:r>
    </w:p>
    <w:p w14:paraId="4363A7C8"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R4-2404708</w:t>
      </w:r>
      <w:r w:rsidRPr="00F9741B">
        <w:rPr>
          <w:rFonts w:ascii="Arial" w:hAnsi="Arial" w:cs="Arial"/>
        </w:rPr>
        <w:tab/>
        <w:t>Discussion on RRM performance requirements for pre-configured MGs, multiple concurrent MGs and NCSG</w:t>
      </w:r>
      <w:r w:rsidRPr="00F9741B">
        <w:rPr>
          <w:rFonts w:ascii="Arial" w:hAnsi="Arial" w:cs="Arial"/>
        </w:rPr>
        <w:tab/>
        <w:t>CMCC</w:t>
      </w:r>
    </w:p>
    <w:p w14:paraId="612884B0"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R4-2404852</w:t>
      </w:r>
      <w:r w:rsidRPr="00F9741B">
        <w:rPr>
          <w:rFonts w:ascii="Arial" w:hAnsi="Arial" w:cs="Arial"/>
        </w:rPr>
        <w:tab/>
        <w:t>Discussion on RRM performance requirements for pre-configured MGs, multiple concurrent MGs and NCSG</w:t>
      </w:r>
      <w:r w:rsidRPr="00F9741B">
        <w:rPr>
          <w:rFonts w:ascii="Arial" w:hAnsi="Arial" w:cs="Arial"/>
        </w:rPr>
        <w:tab/>
        <w:t>China Telecom</w:t>
      </w:r>
    </w:p>
    <w:p w14:paraId="6A773664"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lastRenderedPageBreak/>
        <w:t>R4-2404969</w:t>
      </w:r>
      <w:r w:rsidRPr="00F9741B">
        <w:rPr>
          <w:rFonts w:ascii="Arial" w:hAnsi="Arial" w:cs="Arial"/>
        </w:rPr>
        <w:tab/>
        <w:t>Discussion on Pre-MG, Con-MGs and NCSG test cases</w:t>
      </w:r>
      <w:r w:rsidRPr="00F9741B">
        <w:rPr>
          <w:rFonts w:ascii="Arial" w:hAnsi="Arial" w:cs="Arial"/>
        </w:rPr>
        <w:tab/>
        <w:t>Ericsson</w:t>
      </w:r>
    </w:p>
    <w:p w14:paraId="7A6E8E17"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R4-2404971</w:t>
      </w:r>
      <w:r w:rsidRPr="00F9741B">
        <w:rPr>
          <w:rFonts w:ascii="Arial" w:hAnsi="Arial" w:cs="Arial"/>
        </w:rPr>
        <w:tab/>
        <w:t>draft CR to 38.133 Test Case of Con-NCSG TC1</w:t>
      </w:r>
      <w:r w:rsidRPr="00F9741B">
        <w:rPr>
          <w:rFonts w:ascii="Arial" w:hAnsi="Arial" w:cs="Arial"/>
        </w:rPr>
        <w:tab/>
        <w:t>Ericsson</w:t>
      </w:r>
    </w:p>
    <w:p w14:paraId="7E4DFA8B"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R4-2405563</w:t>
      </w:r>
      <w:r w:rsidRPr="00F9741B">
        <w:rPr>
          <w:rFonts w:ascii="Arial" w:hAnsi="Arial" w:cs="Arial"/>
        </w:rPr>
        <w:tab/>
        <w:t>Discussion on test cases for Case 1 and Case 2</w:t>
      </w:r>
      <w:r w:rsidRPr="00F9741B">
        <w:rPr>
          <w:rFonts w:ascii="Arial" w:hAnsi="Arial" w:cs="Arial"/>
        </w:rPr>
        <w:tab/>
        <w:t>Huawei, HiSilicon</w:t>
      </w:r>
    </w:p>
    <w:p w14:paraId="10919FCF"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R4-2405564</w:t>
      </w:r>
      <w:r w:rsidRPr="00F9741B">
        <w:rPr>
          <w:rFonts w:ascii="Arial" w:hAnsi="Arial" w:cs="Arial"/>
        </w:rPr>
        <w:tab/>
        <w:t>draftCR on Con-Pre-MG TC2</w:t>
      </w:r>
      <w:r w:rsidRPr="00F9741B">
        <w:rPr>
          <w:rFonts w:ascii="Arial" w:hAnsi="Arial" w:cs="Arial"/>
        </w:rPr>
        <w:tab/>
        <w:t>Huawei, HiSilicon</w:t>
      </w:r>
    </w:p>
    <w:p w14:paraId="3DAC7EAC" w14:textId="77777777" w:rsidR="00F9741B" w:rsidRPr="008425A1" w:rsidRDefault="00F9741B" w:rsidP="00F9741B">
      <w:pPr>
        <w:pStyle w:val="ListParagraph"/>
        <w:numPr>
          <w:ilvl w:val="0"/>
          <w:numId w:val="19"/>
        </w:numPr>
        <w:snapToGrid w:val="0"/>
        <w:ind w:leftChars="0"/>
        <w:rPr>
          <w:rFonts w:ascii="Arial" w:hAnsi="Arial" w:cs="Arial"/>
        </w:rPr>
      </w:pPr>
      <w:r w:rsidRPr="00F9741B">
        <w:rPr>
          <w:rFonts w:ascii="Arial" w:hAnsi="Arial" w:cs="Arial"/>
        </w:rPr>
        <w:t>R4-2405901</w:t>
      </w:r>
      <w:r w:rsidRPr="00F9741B">
        <w:rPr>
          <w:rFonts w:ascii="Arial" w:hAnsi="Arial" w:cs="Arial"/>
        </w:rPr>
        <w:tab/>
        <w:t>Discussio</w:t>
      </w:r>
      <w:r w:rsidRPr="008425A1">
        <w:rPr>
          <w:rFonts w:ascii="Arial" w:hAnsi="Arial" w:cs="Arial"/>
        </w:rPr>
        <w:t>n on RRM performance requirements for pre-configured MGs, multiple concurrent MGs and NCSG</w:t>
      </w:r>
      <w:r w:rsidRPr="008425A1">
        <w:rPr>
          <w:rFonts w:ascii="Arial" w:hAnsi="Arial" w:cs="Arial"/>
        </w:rPr>
        <w:tab/>
        <w:t>MediaTek inc.</w:t>
      </w:r>
    </w:p>
    <w:p w14:paraId="1D846859" w14:textId="77777777" w:rsidR="00F9741B" w:rsidRPr="008425A1" w:rsidRDefault="00F9741B" w:rsidP="00F9741B">
      <w:pPr>
        <w:pStyle w:val="ListParagraph"/>
        <w:numPr>
          <w:ilvl w:val="0"/>
          <w:numId w:val="19"/>
        </w:numPr>
        <w:snapToGrid w:val="0"/>
        <w:ind w:leftChars="0"/>
        <w:rPr>
          <w:rFonts w:ascii="Arial" w:hAnsi="Arial" w:cs="Arial"/>
        </w:rPr>
      </w:pPr>
      <w:r w:rsidRPr="008425A1">
        <w:rPr>
          <w:rFonts w:ascii="Arial" w:hAnsi="Arial" w:cs="Arial"/>
        </w:rPr>
        <w:t>R4-2405904</w:t>
      </w:r>
      <w:r w:rsidRPr="008425A1">
        <w:rPr>
          <w:rFonts w:ascii="Arial" w:hAnsi="Arial" w:cs="Arial"/>
        </w:rPr>
        <w:tab/>
        <w:t>Draft CR for test case of event triggered reporting test on intra-frequency in FR1 with autonomous (de)activation of Pre-MG + Type-2</w:t>
      </w:r>
      <w:r w:rsidRPr="008425A1">
        <w:rPr>
          <w:rFonts w:ascii="Arial" w:hAnsi="Arial" w:cs="Arial"/>
        </w:rPr>
        <w:tab/>
        <w:t>MediaTek inc.</w:t>
      </w:r>
    </w:p>
    <w:p w14:paraId="7BA3EC54" w14:textId="77777777" w:rsidR="00F9741B" w:rsidRPr="00F9741B" w:rsidRDefault="00F9741B" w:rsidP="00F9741B">
      <w:pPr>
        <w:pStyle w:val="ListParagraph"/>
        <w:numPr>
          <w:ilvl w:val="0"/>
          <w:numId w:val="19"/>
        </w:numPr>
        <w:snapToGrid w:val="0"/>
        <w:ind w:leftChars="0"/>
        <w:rPr>
          <w:rFonts w:ascii="Arial" w:hAnsi="Arial" w:cs="Arial"/>
        </w:rPr>
      </w:pPr>
      <w:r w:rsidRPr="008425A1">
        <w:rPr>
          <w:rFonts w:ascii="Arial" w:hAnsi="Arial" w:cs="Arial"/>
        </w:rPr>
        <w:t>R4-2405975</w:t>
      </w:r>
      <w:r w:rsidRPr="008425A1">
        <w:rPr>
          <w:rFonts w:ascii="Arial" w:hAnsi="Arial" w:cs="Arial"/>
        </w:rPr>
        <w:tab/>
        <w:t>Discussion on RRM performance requirements for Pre-</w:t>
      </w:r>
      <w:r w:rsidRPr="00F9741B">
        <w:rPr>
          <w:rFonts w:ascii="Arial" w:hAnsi="Arial" w:cs="Arial"/>
        </w:rPr>
        <w:t>MG, concurrent MG and NCSG</w:t>
      </w:r>
      <w:r w:rsidRPr="00F9741B">
        <w:rPr>
          <w:rFonts w:ascii="Arial" w:hAnsi="Arial" w:cs="Arial"/>
        </w:rPr>
        <w:tab/>
        <w:t>Nokia</w:t>
      </w:r>
    </w:p>
    <w:p w14:paraId="5AAE5617"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R4-2406419</w:t>
      </w:r>
      <w:r w:rsidRPr="00F9741B">
        <w:rPr>
          <w:rFonts w:ascii="Arial" w:hAnsi="Arial" w:cs="Arial"/>
        </w:rPr>
        <w:tab/>
        <w:t>[draftCR Con-Pre-MG TC3] CR for test case of intra-frequency in FR2 with concurrent PreMG</w:t>
      </w:r>
      <w:r w:rsidRPr="00F9741B">
        <w:rPr>
          <w:rFonts w:ascii="Arial" w:hAnsi="Arial" w:cs="Arial"/>
        </w:rPr>
        <w:tab/>
        <w:t>Xiaomi</w:t>
      </w:r>
    </w:p>
    <w:p w14:paraId="6D2988B2"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R4-2406420</w:t>
      </w:r>
      <w:r w:rsidRPr="00F9741B">
        <w:rPr>
          <w:rFonts w:ascii="Arial" w:hAnsi="Arial" w:cs="Arial"/>
        </w:rPr>
        <w:tab/>
        <w:t>DraftCR on intra-frequency in FR1 with concurrent gap with Pre-MG and network-controlled activation/deactivation of two Pre-MG</w:t>
      </w:r>
      <w:r w:rsidRPr="00F9741B">
        <w:rPr>
          <w:rFonts w:ascii="Arial" w:hAnsi="Arial" w:cs="Arial"/>
        </w:rPr>
        <w:tab/>
        <w:t>CMCC</w:t>
      </w:r>
    </w:p>
    <w:p w14:paraId="6D6DF46C" w14:textId="77777777" w:rsidR="00F9741B" w:rsidRPr="003B673B" w:rsidRDefault="00F9741B" w:rsidP="00F9741B">
      <w:pPr>
        <w:pStyle w:val="ListParagraph"/>
        <w:numPr>
          <w:ilvl w:val="0"/>
          <w:numId w:val="19"/>
        </w:numPr>
        <w:snapToGrid w:val="0"/>
        <w:ind w:leftChars="0"/>
        <w:rPr>
          <w:rFonts w:ascii="Arial" w:hAnsi="Arial" w:cs="Arial"/>
        </w:rPr>
      </w:pPr>
      <w:r w:rsidRPr="003B673B">
        <w:rPr>
          <w:rFonts w:ascii="Arial" w:hAnsi="Arial" w:cs="Arial"/>
        </w:rPr>
        <w:t>R4-2406421</w:t>
      </w:r>
      <w:r w:rsidRPr="003B673B">
        <w:rPr>
          <w:rFonts w:ascii="Arial" w:hAnsi="Arial" w:cs="Arial"/>
        </w:rPr>
        <w:tab/>
        <w:t>draftCR on Con-Pre-MG TC2</w:t>
      </w:r>
      <w:r w:rsidRPr="003B673B">
        <w:rPr>
          <w:rFonts w:ascii="Arial" w:hAnsi="Arial" w:cs="Arial"/>
        </w:rPr>
        <w:tab/>
        <w:t>Huawei, HiSilicon</w:t>
      </w:r>
    </w:p>
    <w:p w14:paraId="2E46B278" w14:textId="77777777" w:rsidR="00F9741B" w:rsidRPr="003B673B" w:rsidRDefault="00F9741B" w:rsidP="00F9741B">
      <w:pPr>
        <w:pStyle w:val="ListParagraph"/>
        <w:numPr>
          <w:ilvl w:val="0"/>
          <w:numId w:val="19"/>
        </w:numPr>
        <w:snapToGrid w:val="0"/>
        <w:ind w:leftChars="0"/>
        <w:rPr>
          <w:rFonts w:ascii="Arial" w:hAnsi="Arial" w:cs="Arial"/>
        </w:rPr>
      </w:pPr>
      <w:r w:rsidRPr="003B673B">
        <w:rPr>
          <w:rFonts w:ascii="Arial" w:hAnsi="Arial" w:cs="Arial"/>
        </w:rPr>
        <w:t>R4-2406437</w:t>
      </w:r>
      <w:r w:rsidRPr="003B673B">
        <w:rPr>
          <w:rFonts w:ascii="Arial" w:hAnsi="Arial" w:cs="Arial"/>
        </w:rPr>
        <w:tab/>
        <w:t>draft CR to 38.133 Test Case of Con-NCSG TC1</w:t>
      </w:r>
      <w:r w:rsidRPr="003B673B">
        <w:rPr>
          <w:rFonts w:ascii="Arial" w:hAnsi="Arial" w:cs="Arial"/>
        </w:rPr>
        <w:tab/>
        <w:t>Ericsson</w:t>
      </w:r>
    </w:p>
    <w:p w14:paraId="69397A56" w14:textId="77777777" w:rsidR="00F9741B" w:rsidRPr="003B673B" w:rsidRDefault="00F9741B" w:rsidP="00F9741B">
      <w:pPr>
        <w:pStyle w:val="ListParagraph"/>
        <w:numPr>
          <w:ilvl w:val="0"/>
          <w:numId w:val="19"/>
        </w:numPr>
        <w:snapToGrid w:val="0"/>
        <w:ind w:leftChars="0"/>
        <w:rPr>
          <w:rFonts w:ascii="Arial" w:hAnsi="Arial" w:cs="Arial"/>
        </w:rPr>
      </w:pPr>
      <w:r w:rsidRPr="003B673B">
        <w:rPr>
          <w:rFonts w:ascii="Arial" w:hAnsi="Arial" w:cs="Arial"/>
        </w:rPr>
        <w:t>R4-2406438</w:t>
      </w:r>
      <w:r w:rsidRPr="003B673B">
        <w:rPr>
          <w:rFonts w:ascii="Arial" w:hAnsi="Arial" w:cs="Arial"/>
        </w:rPr>
        <w:tab/>
        <w:t>draft CR to 38.133 Test Case of NCSG+NCSG TC1</w:t>
      </w:r>
      <w:r w:rsidRPr="003B673B">
        <w:rPr>
          <w:rFonts w:ascii="Arial" w:hAnsi="Arial" w:cs="Arial"/>
        </w:rPr>
        <w:tab/>
        <w:t>RRM Session</w:t>
      </w:r>
    </w:p>
    <w:p w14:paraId="5D171FCA" w14:textId="7494460B" w:rsidR="00F9741B" w:rsidRPr="003B673B" w:rsidRDefault="00F9741B" w:rsidP="00F9741B">
      <w:pPr>
        <w:pStyle w:val="ListParagraph"/>
        <w:numPr>
          <w:ilvl w:val="0"/>
          <w:numId w:val="19"/>
        </w:numPr>
        <w:snapToGrid w:val="0"/>
        <w:ind w:leftChars="0"/>
        <w:rPr>
          <w:rFonts w:ascii="Arial" w:hAnsi="Arial" w:cs="Arial"/>
        </w:rPr>
      </w:pPr>
      <w:bookmarkStart w:id="12" w:name="OLE_LINK2"/>
      <w:r w:rsidRPr="003B673B">
        <w:rPr>
          <w:rFonts w:ascii="Arial" w:hAnsi="Arial" w:cs="Arial"/>
        </w:rPr>
        <w:t>R4-2406491</w:t>
      </w:r>
      <w:bookmarkEnd w:id="12"/>
      <w:r w:rsidRPr="003B673B">
        <w:rPr>
          <w:rFonts w:ascii="Arial" w:hAnsi="Arial" w:cs="Arial"/>
        </w:rPr>
        <w:tab/>
        <w:t>DraftCR on intra-frequency in FR1 with concurrent gap with Pre-MG and network-controlled activation/deactivation of two Pre-MG CMCC</w:t>
      </w:r>
    </w:p>
    <w:p w14:paraId="5B2B6D76" w14:textId="77777777" w:rsidR="00F9741B" w:rsidRPr="003B673B" w:rsidRDefault="00F9741B" w:rsidP="00F9741B">
      <w:pPr>
        <w:pStyle w:val="ListParagraph"/>
        <w:numPr>
          <w:ilvl w:val="0"/>
          <w:numId w:val="19"/>
        </w:numPr>
        <w:snapToGrid w:val="0"/>
        <w:ind w:leftChars="0"/>
        <w:rPr>
          <w:rFonts w:ascii="Arial" w:hAnsi="Arial" w:cs="Arial"/>
        </w:rPr>
      </w:pPr>
      <w:r w:rsidRPr="003B673B">
        <w:rPr>
          <w:rFonts w:ascii="Arial" w:hAnsi="Arial" w:cs="Arial"/>
        </w:rPr>
        <w:t>R4-2406499</w:t>
      </w:r>
      <w:r w:rsidRPr="003B673B">
        <w:rPr>
          <w:rFonts w:ascii="Arial" w:hAnsi="Arial" w:cs="Arial"/>
        </w:rPr>
        <w:tab/>
        <w:t>[draftCR Con-Pre-MG TC3] CR for test case of intra-frequency in FR2 with concurrent PreMG</w:t>
      </w:r>
      <w:r w:rsidRPr="003B673B">
        <w:rPr>
          <w:rFonts w:ascii="Arial" w:hAnsi="Arial" w:cs="Arial"/>
        </w:rPr>
        <w:tab/>
        <w:t>Xiaomi</w:t>
      </w:r>
    </w:p>
    <w:p w14:paraId="2C1322FB"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R4-2404313</w:t>
      </w:r>
      <w:r w:rsidRPr="00F9741B">
        <w:rPr>
          <w:rFonts w:ascii="Arial" w:hAnsi="Arial" w:cs="Arial"/>
        </w:rPr>
        <w:tab/>
        <w:t>Discussion on performance requirement for measurement without gaps</w:t>
      </w:r>
      <w:r w:rsidRPr="00F9741B">
        <w:rPr>
          <w:rFonts w:ascii="Arial" w:hAnsi="Arial" w:cs="Arial"/>
        </w:rPr>
        <w:tab/>
        <w:t>Apple</w:t>
      </w:r>
    </w:p>
    <w:p w14:paraId="7531CC39"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R4-2404396</w:t>
      </w:r>
      <w:r w:rsidRPr="00F9741B">
        <w:rPr>
          <w:rFonts w:ascii="Arial" w:hAnsi="Arial" w:cs="Arial"/>
        </w:rPr>
        <w:tab/>
        <w:t>(NFG6) DraftCR on FR2 inter-frequency measurements without gap without interruption for needforgap reporting</w:t>
      </w:r>
      <w:r w:rsidRPr="00F9741B">
        <w:rPr>
          <w:rFonts w:ascii="Arial" w:hAnsi="Arial" w:cs="Arial"/>
        </w:rPr>
        <w:tab/>
        <w:t>CATT</w:t>
      </w:r>
    </w:p>
    <w:p w14:paraId="1274AD22"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R4-2404397</w:t>
      </w:r>
      <w:r w:rsidRPr="00F9741B">
        <w:rPr>
          <w:rFonts w:ascii="Arial" w:hAnsi="Arial" w:cs="Arial"/>
        </w:rPr>
        <w:tab/>
        <w:t>(IR1) DraftCR on inter-RAT EUTRAN measurements wihtout gap case b-1</w:t>
      </w:r>
      <w:r w:rsidRPr="00F9741B">
        <w:rPr>
          <w:rFonts w:ascii="Arial" w:hAnsi="Arial" w:cs="Arial"/>
        </w:rPr>
        <w:tab/>
        <w:t>CATT</w:t>
      </w:r>
    </w:p>
    <w:p w14:paraId="21229FBC"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R4-2404399</w:t>
      </w:r>
      <w:r w:rsidRPr="00F9741B">
        <w:rPr>
          <w:rFonts w:ascii="Arial" w:hAnsi="Arial" w:cs="Arial"/>
        </w:rPr>
        <w:tab/>
        <w:t>Discussion on performance requirements for measurements without gaps</w:t>
      </w:r>
      <w:r w:rsidRPr="00F9741B">
        <w:rPr>
          <w:rFonts w:ascii="Arial" w:hAnsi="Arial" w:cs="Arial"/>
        </w:rPr>
        <w:tab/>
        <w:t>CATT</w:t>
      </w:r>
    </w:p>
    <w:p w14:paraId="4856B37B"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R4-2404570</w:t>
      </w:r>
      <w:r w:rsidRPr="00F9741B">
        <w:rPr>
          <w:rFonts w:ascii="Arial" w:hAnsi="Arial" w:cs="Arial"/>
        </w:rPr>
        <w:tab/>
        <w:t>[draftCR IR2] CR for inter-RAT EUTRAN measurements case b-1 without gap</w:t>
      </w:r>
      <w:r w:rsidRPr="00F9741B">
        <w:rPr>
          <w:rFonts w:ascii="Arial" w:hAnsi="Arial" w:cs="Arial"/>
        </w:rPr>
        <w:tab/>
        <w:t>Xiaomi</w:t>
      </w:r>
    </w:p>
    <w:p w14:paraId="41305AC3"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R4-2404705</w:t>
      </w:r>
      <w:r w:rsidRPr="00F9741B">
        <w:rPr>
          <w:rFonts w:ascii="Arial" w:hAnsi="Arial" w:cs="Arial"/>
        </w:rPr>
        <w:tab/>
        <w:t>DraftCR on test case for intra-frequency measurement without gap without interruption and inter-RAT EUTRAN measurement case b-2</w:t>
      </w:r>
      <w:r w:rsidRPr="00F9741B">
        <w:rPr>
          <w:rFonts w:ascii="Arial" w:hAnsi="Arial" w:cs="Arial"/>
        </w:rPr>
        <w:tab/>
        <w:t>CMCC</w:t>
      </w:r>
    </w:p>
    <w:p w14:paraId="7716C5F3"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R4-2404709</w:t>
      </w:r>
      <w:r w:rsidRPr="00F9741B">
        <w:rPr>
          <w:rFonts w:ascii="Arial" w:hAnsi="Arial" w:cs="Arial"/>
        </w:rPr>
        <w:tab/>
        <w:t>Discussion on RRM performance requirements for measurements without gaps</w:t>
      </w:r>
      <w:r w:rsidRPr="00F9741B">
        <w:rPr>
          <w:rFonts w:ascii="Arial" w:hAnsi="Arial" w:cs="Arial"/>
        </w:rPr>
        <w:tab/>
        <w:t>CMCC</w:t>
      </w:r>
    </w:p>
    <w:p w14:paraId="3FB4F6AF"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R4-2404743</w:t>
      </w:r>
      <w:r w:rsidRPr="00F9741B">
        <w:rPr>
          <w:rFonts w:ascii="Arial" w:hAnsi="Arial" w:cs="Arial"/>
        </w:rPr>
        <w:tab/>
        <w:t>Test case for intra-frequency measurements without gap when no gap nor DRX is configured in FR2</w:t>
      </w:r>
      <w:r w:rsidRPr="00F9741B">
        <w:rPr>
          <w:rFonts w:ascii="Arial" w:hAnsi="Arial" w:cs="Arial"/>
        </w:rPr>
        <w:tab/>
        <w:t>Intel Corporation</w:t>
      </w:r>
    </w:p>
    <w:p w14:paraId="1C6877B6"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R4-2404926</w:t>
      </w:r>
      <w:r w:rsidRPr="00F9741B">
        <w:rPr>
          <w:rFonts w:ascii="Arial" w:hAnsi="Arial" w:cs="Arial"/>
        </w:rPr>
        <w:tab/>
        <w:t>Discussion on test case design for measurement without gaps</w:t>
      </w:r>
      <w:r w:rsidRPr="00F9741B">
        <w:rPr>
          <w:rFonts w:ascii="Arial" w:hAnsi="Arial" w:cs="Arial"/>
        </w:rPr>
        <w:tab/>
        <w:t>OPPO</w:t>
      </w:r>
    </w:p>
    <w:p w14:paraId="6EC53650"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R4-2404970</w:t>
      </w:r>
      <w:r w:rsidRPr="00F9741B">
        <w:rPr>
          <w:rFonts w:ascii="Arial" w:hAnsi="Arial" w:cs="Arial"/>
        </w:rPr>
        <w:tab/>
        <w:t>Discussion on measurement without gap test cases</w:t>
      </w:r>
      <w:r w:rsidRPr="00F9741B">
        <w:rPr>
          <w:rFonts w:ascii="Arial" w:hAnsi="Arial" w:cs="Arial"/>
        </w:rPr>
        <w:tab/>
        <w:t>Ericsson</w:t>
      </w:r>
    </w:p>
    <w:p w14:paraId="1EC199EB"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R4-2404972</w:t>
      </w:r>
      <w:r w:rsidRPr="00F9741B">
        <w:rPr>
          <w:rFonts w:ascii="Arial" w:hAnsi="Arial" w:cs="Arial"/>
        </w:rPr>
        <w:tab/>
        <w:t>draft CR to 38.133 Test Case of NFG TC5</w:t>
      </w:r>
      <w:r w:rsidRPr="00F9741B">
        <w:rPr>
          <w:rFonts w:ascii="Arial" w:hAnsi="Arial" w:cs="Arial"/>
        </w:rPr>
        <w:tab/>
        <w:t>Ericsson</w:t>
      </w:r>
    </w:p>
    <w:p w14:paraId="043A93C8"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R4-2405565</w:t>
      </w:r>
      <w:r w:rsidRPr="00F9741B">
        <w:rPr>
          <w:rFonts w:ascii="Arial" w:hAnsi="Arial" w:cs="Arial"/>
        </w:rPr>
        <w:tab/>
        <w:t>Discussion on test cases for measurement without MG</w:t>
      </w:r>
      <w:r w:rsidRPr="00F9741B">
        <w:rPr>
          <w:rFonts w:ascii="Arial" w:hAnsi="Arial" w:cs="Arial"/>
        </w:rPr>
        <w:tab/>
        <w:t>Huawei, HiSilicon</w:t>
      </w:r>
    </w:p>
    <w:p w14:paraId="5644171A"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R4-2405566</w:t>
      </w:r>
      <w:r w:rsidRPr="00F9741B">
        <w:rPr>
          <w:rFonts w:ascii="Arial" w:hAnsi="Arial" w:cs="Arial"/>
        </w:rPr>
        <w:tab/>
        <w:t>draftCR on NFG TC4</w:t>
      </w:r>
      <w:r w:rsidRPr="00F9741B">
        <w:rPr>
          <w:rFonts w:ascii="Arial" w:hAnsi="Arial" w:cs="Arial"/>
        </w:rPr>
        <w:tab/>
        <w:t>Huawei, HiSilicon</w:t>
      </w:r>
    </w:p>
    <w:p w14:paraId="0D372A2C"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R4-2405567</w:t>
      </w:r>
      <w:r w:rsidRPr="00F9741B">
        <w:rPr>
          <w:rFonts w:ascii="Arial" w:hAnsi="Arial" w:cs="Arial"/>
        </w:rPr>
        <w:tab/>
        <w:t>draftCR on IR TC4</w:t>
      </w:r>
      <w:r w:rsidRPr="00F9741B">
        <w:rPr>
          <w:rFonts w:ascii="Arial" w:hAnsi="Arial" w:cs="Arial"/>
        </w:rPr>
        <w:tab/>
        <w:t>Huawei, HiSilicon</w:t>
      </w:r>
    </w:p>
    <w:p w14:paraId="185998C7"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R4-2405721</w:t>
      </w:r>
      <w:r w:rsidRPr="00F9741B">
        <w:rPr>
          <w:rFonts w:ascii="Arial" w:hAnsi="Arial" w:cs="Arial"/>
        </w:rPr>
        <w:tab/>
        <w:t>Remaining issues for RRM performance requirements R18 NFG</w:t>
      </w:r>
      <w:r w:rsidRPr="00F9741B">
        <w:rPr>
          <w:rFonts w:ascii="Arial" w:hAnsi="Arial" w:cs="Arial"/>
        </w:rPr>
        <w:tab/>
        <w:t>Qualcomm Incorporated</w:t>
      </w:r>
    </w:p>
    <w:p w14:paraId="4046C603"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R4-2405722</w:t>
      </w:r>
      <w:r w:rsidRPr="00F9741B">
        <w:rPr>
          <w:rFonts w:ascii="Arial" w:hAnsi="Arial" w:cs="Arial"/>
        </w:rPr>
        <w:tab/>
        <w:t>DraftCR TC FR1 inter-frequency measurement without gap with interruption</w:t>
      </w:r>
      <w:r w:rsidRPr="00F9741B">
        <w:rPr>
          <w:rFonts w:ascii="Arial" w:hAnsi="Arial" w:cs="Arial"/>
        </w:rPr>
        <w:tab/>
        <w:t>Qualcomm Incorporated</w:t>
      </w:r>
    </w:p>
    <w:p w14:paraId="76273202"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R4-2405801</w:t>
      </w:r>
      <w:r w:rsidRPr="00F9741B">
        <w:rPr>
          <w:rFonts w:ascii="Arial" w:hAnsi="Arial" w:cs="Arial"/>
        </w:rPr>
        <w:tab/>
        <w:t>Discussion on performance requirements for measurements without gaps</w:t>
      </w:r>
      <w:r w:rsidRPr="00F9741B">
        <w:rPr>
          <w:rFonts w:ascii="Arial" w:hAnsi="Arial" w:cs="Arial"/>
        </w:rPr>
        <w:tab/>
        <w:t>Nokia</w:t>
      </w:r>
    </w:p>
    <w:p w14:paraId="58B67D85"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R4-2405802</w:t>
      </w:r>
      <w:r w:rsidRPr="00F9741B">
        <w:rPr>
          <w:rFonts w:ascii="Arial" w:hAnsi="Arial" w:cs="Arial"/>
        </w:rPr>
        <w:tab/>
        <w:t>Draft CR TC measurements without gaps in FR1</w:t>
      </w:r>
      <w:r w:rsidRPr="00F9741B">
        <w:rPr>
          <w:rFonts w:ascii="Arial" w:hAnsi="Arial" w:cs="Arial"/>
        </w:rPr>
        <w:tab/>
        <w:t>Nokia</w:t>
      </w:r>
    </w:p>
    <w:p w14:paraId="6BFA4ED3"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R4-2405803</w:t>
      </w:r>
      <w:r w:rsidRPr="00F9741B">
        <w:rPr>
          <w:rFonts w:ascii="Arial" w:hAnsi="Arial" w:cs="Arial"/>
        </w:rPr>
        <w:tab/>
        <w:t>Draft CR TC Inter-RAT NR measurements case a-1</w:t>
      </w:r>
      <w:r w:rsidRPr="00F9741B">
        <w:rPr>
          <w:rFonts w:ascii="Arial" w:hAnsi="Arial" w:cs="Arial"/>
        </w:rPr>
        <w:tab/>
        <w:t>Nokia</w:t>
      </w:r>
    </w:p>
    <w:p w14:paraId="7CAEE9FD"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R4-2405902</w:t>
      </w:r>
      <w:r w:rsidRPr="00F9741B">
        <w:rPr>
          <w:rFonts w:ascii="Arial" w:hAnsi="Arial" w:cs="Arial"/>
        </w:rPr>
        <w:tab/>
        <w:t>Draft CR for test case of event triggered reporting without interruption Intra-frequency measurements without gap or DRX configuration</w:t>
      </w:r>
      <w:r w:rsidRPr="00F9741B">
        <w:rPr>
          <w:rFonts w:ascii="Arial" w:hAnsi="Arial" w:cs="Arial"/>
        </w:rPr>
        <w:tab/>
        <w:t>MediaTek inc.</w:t>
      </w:r>
    </w:p>
    <w:p w14:paraId="5D537A22"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R4-2405903</w:t>
      </w:r>
      <w:r w:rsidRPr="00F9741B">
        <w:rPr>
          <w:rFonts w:ascii="Arial" w:hAnsi="Arial" w:cs="Arial"/>
        </w:rPr>
        <w:tab/>
        <w:t>Discussion on RRM performance requirements for measurements without gaps</w:t>
      </w:r>
      <w:r w:rsidRPr="00F9741B">
        <w:rPr>
          <w:rFonts w:ascii="Arial" w:hAnsi="Arial" w:cs="Arial"/>
        </w:rPr>
        <w:tab/>
        <w:t>MediaTek inc.</w:t>
      </w:r>
    </w:p>
    <w:p w14:paraId="6681417E" w14:textId="77777777" w:rsidR="00F9741B" w:rsidRPr="003B673B" w:rsidRDefault="00F9741B" w:rsidP="00F9741B">
      <w:pPr>
        <w:pStyle w:val="ListParagraph"/>
        <w:numPr>
          <w:ilvl w:val="0"/>
          <w:numId w:val="19"/>
        </w:numPr>
        <w:snapToGrid w:val="0"/>
        <w:ind w:leftChars="0"/>
        <w:rPr>
          <w:rFonts w:ascii="Arial" w:hAnsi="Arial" w:cs="Arial"/>
        </w:rPr>
      </w:pPr>
      <w:r w:rsidRPr="003B673B">
        <w:rPr>
          <w:rFonts w:ascii="Arial" w:hAnsi="Arial" w:cs="Arial"/>
        </w:rPr>
        <w:t>R4-2406510</w:t>
      </w:r>
      <w:r w:rsidRPr="003B673B">
        <w:rPr>
          <w:rFonts w:ascii="Arial" w:hAnsi="Arial" w:cs="Arial"/>
        </w:rPr>
        <w:tab/>
        <w:t>Draft Big CR to TS 38.133 on performance requirements for R18 NR and MR-DC measurement gaps and measurements without gaps</w:t>
      </w:r>
      <w:r w:rsidRPr="003B673B">
        <w:rPr>
          <w:rFonts w:ascii="Arial" w:hAnsi="Arial" w:cs="Arial"/>
        </w:rPr>
        <w:tab/>
        <w:t>MediaTek, Intel</w:t>
      </w:r>
    </w:p>
    <w:p w14:paraId="07BA6222"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R4-2404820</w:t>
      </w:r>
      <w:r w:rsidRPr="00F9741B">
        <w:rPr>
          <w:rFonts w:ascii="Arial" w:hAnsi="Arial" w:cs="Arial"/>
        </w:rPr>
        <w:tab/>
        <w:t>Topic summary for [110bis][209] NR_MG_enh2_part1</w:t>
      </w:r>
      <w:r w:rsidRPr="00F9741B">
        <w:rPr>
          <w:rFonts w:ascii="Arial" w:hAnsi="Arial" w:cs="Arial"/>
        </w:rPr>
        <w:tab/>
        <w:t>Moderator (MediaTek)</w:t>
      </w:r>
    </w:p>
    <w:p w14:paraId="14536049"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R4-2404821</w:t>
      </w:r>
      <w:r w:rsidRPr="00F9741B">
        <w:rPr>
          <w:rFonts w:ascii="Arial" w:hAnsi="Arial" w:cs="Arial"/>
        </w:rPr>
        <w:tab/>
        <w:t>Topic summary for [110bis][210] NR_MG_enh2_part2</w:t>
      </w:r>
      <w:r w:rsidRPr="00F9741B">
        <w:rPr>
          <w:rFonts w:ascii="Arial" w:hAnsi="Arial" w:cs="Arial"/>
        </w:rPr>
        <w:tab/>
        <w:t>Moderator (Intel)</w:t>
      </w:r>
    </w:p>
    <w:p w14:paraId="5DA19142" w14:textId="77777777" w:rsidR="00F9741B" w:rsidRPr="003B673B" w:rsidRDefault="00F9741B" w:rsidP="00F9741B">
      <w:pPr>
        <w:pStyle w:val="ListParagraph"/>
        <w:numPr>
          <w:ilvl w:val="0"/>
          <w:numId w:val="19"/>
        </w:numPr>
        <w:snapToGrid w:val="0"/>
        <w:ind w:leftChars="0"/>
        <w:rPr>
          <w:rFonts w:ascii="Arial" w:hAnsi="Arial" w:cs="Arial"/>
        </w:rPr>
      </w:pPr>
      <w:r w:rsidRPr="003B673B">
        <w:rPr>
          <w:rFonts w:ascii="Arial" w:hAnsi="Arial" w:cs="Arial"/>
        </w:rPr>
        <w:t>R4-2406287</w:t>
      </w:r>
      <w:r w:rsidRPr="003B673B">
        <w:rPr>
          <w:rFonts w:ascii="Arial" w:hAnsi="Arial" w:cs="Arial"/>
        </w:rPr>
        <w:tab/>
        <w:t>Ad-hoc minutes on RRM requirements for NR_MG_enh2</w:t>
      </w:r>
      <w:r w:rsidRPr="003B673B">
        <w:rPr>
          <w:rFonts w:ascii="Arial" w:hAnsi="Arial" w:cs="Arial"/>
        </w:rPr>
        <w:tab/>
        <w:t>MediaTek</w:t>
      </w:r>
    </w:p>
    <w:p w14:paraId="1A4E686C" w14:textId="77777777" w:rsidR="00F9741B" w:rsidRPr="003B673B" w:rsidRDefault="00F9741B" w:rsidP="00F9741B">
      <w:pPr>
        <w:pStyle w:val="ListParagraph"/>
        <w:numPr>
          <w:ilvl w:val="0"/>
          <w:numId w:val="19"/>
        </w:numPr>
        <w:snapToGrid w:val="0"/>
        <w:ind w:leftChars="0"/>
        <w:rPr>
          <w:rFonts w:ascii="Arial" w:hAnsi="Arial" w:cs="Arial"/>
        </w:rPr>
      </w:pPr>
      <w:r w:rsidRPr="003B673B">
        <w:rPr>
          <w:rFonts w:ascii="Arial" w:hAnsi="Arial" w:cs="Arial"/>
        </w:rPr>
        <w:t>R4-2406439</w:t>
      </w:r>
      <w:r w:rsidRPr="003B673B">
        <w:rPr>
          <w:rFonts w:ascii="Arial" w:hAnsi="Arial" w:cs="Arial"/>
        </w:rPr>
        <w:tab/>
        <w:t>WF on NR_MG_enh2_part1</w:t>
      </w:r>
      <w:r w:rsidRPr="003B673B">
        <w:rPr>
          <w:rFonts w:ascii="Arial" w:hAnsi="Arial" w:cs="Arial"/>
        </w:rPr>
        <w:tab/>
        <w:t>MediaTek</w:t>
      </w:r>
    </w:p>
    <w:p w14:paraId="4D08A9BC" w14:textId="77777777" w:rsidR="00F9741B" w:rsidRPr="00F9741B" w:rsidRDefault="00F9741B" w:rsidP="00F9741B">
      <w:pPr>
        <w:pStyle w:val="ListParagraph"/>
        <w:numPr>
          <w:ilvl w:val="0"/>
          <w:numId w:val="19"/>
        </w:numPr>
        <w:snapToGrid w:val="0"/>
        <w:ind w:leftChars="0"/>
        <w:rPr>
          <w:rFonts w:ascii="Arial" w:hAnsi="Arial" w:cs="Arial"/>
        </w:rPr>
      </w:pPr>
      <w:bookmarkStart w:id="13" w:name="OLE_LINK11"/>
      <w:r w:rsidRPr="00F9741B">
        <w:rPr>
          <w:rFonts w:ascii="Arial" w:hAnsi="Arial" w:cs="Arial"/>
        </w:rPr>
        <w:t>R4-2406442</w:t>
      </w:r>
      <w:r w:rsidRPr="00F9741B">
        <w:rPr>
          <w:rFonts w:ascii="Arial" w:hAnsi="Arial" w:cs="Arial"/>
        </w:rPr>
        <w:tab/>
        <w:t>WF on RRM requirements for NR_MG_enh2_part2</w:t>
      </w:r>
      <w:r w:rsidRPr="00F9741B">
        <w:rPr>
          <w:rFonts w:ascii="Arial" w:hAnsi="Arial" w:cs="Arial"/>
        </w:rPr>
        <w:tab/>
        <w:t>Intel</w:t>
      </w:r>
    </w:p>
    <w:bookmarkEnd w:id="13"/>
    <w:p w14:paraId="4EBB5CC5" w14:textId="77777777" w:rsidR="00C91CE3" w:rsidRPr="003B673B" w:rsidRDefault="00F9741B" w:rsidP="00C91CE3">
      <w:pPr>
        <w:pStyle w:val="ListParagraph"/>
        <w:numPr>
          <w:ilvl w:val="0"/>
          <w:numId w:val="19"/>
        </w:numPr>
        <w:snapToGrid w:val="0"/>
        <w:ind w:leftChars="0"/>
        <w:rPr>
          <w:rFonts w:ascii="Arial" w:hAnsi="Arial" w:cs="Arial"/>
        </w:rPr>
      </w:pPr>
      <w:r w:rsidRPr="003B673B">
        <w:rPr>
          <w:rFonts w:ascii="Arial" w:hAnsi="Arial" w:cs="Arial"/>
        </w:rPr>
        <w:t>R4-2406490</w:t>
      </w:r>
      <w:r w:rsidRPr="003B673B">
        <w:rPr>
          <w:rFonts w:ascii="Arial" w:hAnsi="Arial" w:cs="Arial"/>
        </w:rPr>
        <w:tab/>
        <w:t>WF on RRM requirements for NR_MG_enh2_part2</w:t>
      </w:r>
      <w:r w:rsidRPr="003B673B">
        <w:rPr>
          <w:rFonts w:ascii="Arial" w:hAnsi="Arial" w:cs="Arial"/>
        </w:rPr>
        <w:tab/>
        <w:t>Intel</w:t>
      </w:r>
    </w:p>
    <w:p w14:paraId="04E2DC31" w14:textId="77777777" w:rsidR="00C91CE3" w:rsidRPr="003B673B" w:rsidRDefault="00C91CE3" w:rsidP="00C91CE3">
      <w:pPr>
        <w:pStyle w:val="ListParagraph"/>
        <w:numPr>
          <w:ilvl w:val="0"/>
          <w:numId w:val="19"/>
        </w:numPr>
        <w:snapToGrid w:val="0"/>
        <w:ind w:leftChars="0"/>
        <w:rPr>
          <w:rFonts w:ascii="Arial" w:hAnsi="Arial" w:cs="Arial"/>
        </w:rPr>
      </w:pPr>
      <w:r w:rsidRPr="003B673B">
        <w:rPr>
          <w:rFonts w:ascii="Arial" w:hAnsi="Arial" w:cs="Arial"/>
        </w:rPr>
        <w:t>R4-2406679</w:t>
      </w:r>
      <w:r w:rsidRPr="003B673B">
        <w:rPr>
          <w:rFonts w:ascii="Arial" w:hAnsi="Arial" w:cs="Arial"/>
        </w:rPr>
        <w:tab/>
        <w:t>LS on RAN4 Rel-18 feature list</w:t>
      </w:r>
      <w:r w:rsidRPr="003B673B">
        <w:rPr>
          <w:rFonts w:ascii="Arial" w:hAnsi="Arial" w:cs="Arial"/>
        </w:rPr>
        <w:tab/>
        <w:t>CMCC</w:t>
      </w:r>
    </w:p>
    <w:p w14:paraId="0E26097D" w14:textId="77777777" w:rsidR="00C91CE3" w:rsidRPr="003F6C36" w:rsidRDefault="00C91CE3" w:rsidP="00C91CE3">
      <w:pPr>
        <w:pStyle w:val="ListParagraph"/>
        <w:numPr>
          <w:ilvl w:val="0"/>
          <w:numId w:val="19"/>
        </w:numPr>
        <w:snapToGrid w:val="0"/>
        <w:ind w:leftChars="0"/>
        <w:rPr>
          <w:rFonts w:ascii="Arial" w:hAnsi="Arial" w:cs="Arial"/>
        </w:rPr>
      </w:pPr>
      <w:r w:rsidRPr="003F6C36">
        <w:rPr>
          <w:rFonts w:ascii="Arial" w:hAnsi="Arial" w:cs="Arial"/>
        </w:rPr>
        <w:t>R4-2406680</w:t>
      </w:r>
      <w:r w:rsidRPr="003F6C36">
        <w:rPr>
          <w:rFonts w:ascii="Arial" w:hAnsi="Arial" w:cs="Arial"/>
        </w:rPr>
        <w:tab/>
        <w:t>RAN4 Rel-18 feature list</w:t>
      </w:r>
      <w:r w:rsidRPr="003F6C36">
        <w:rPr>
          <w:rFonts w:ascii="Arial" w:hAnsi="Arial" w:cs="Arial"/>
        </w:rPr>
        <w:tab/>
      </w:r>
      <w:r w:rsidRPr="003F6C36">
        <w:rPr>
          <w:rFonts w:ascii="Arial" w:hAnsi="Arial" w:cs="Arial"/>
        </w:rPr>
        <w:tab/>
        <w:t>CMCC</w:t>
      </w:r>
    </w:p>
    <w:p w14:paraId="52AB7DAE" w14:textId="6446B109" w:rsidR="00423256" w:rsidRPr="00C91CE3" w:rsidRDefault="00423256" w:rsidP="00C91CE3">
      <w:pPr>
        <w:snapToGrid w:val="0"/>
        <w:rPr>
          <w:rFonts w:ascii="Arial" w:hAnsi="Arial" w:cs="Arial"/>
          <w:highlight w:val="yellow"/>
        </w:rPr>
      </w:pPr>
    </w:p>
    <w:p w14:paraId="0115834D" w14:textId="77777777" w:rsidR="003E3A1A" w:rsidRDefault="003E3A1A" w:rsidP="003E3A1A">
      <w:pPr>
        <w:overflowPunct/>
        <w:autoSpaceDE/>
        <w:autoSpaceDN/>
        <w:snapToGrid w:val="0"/>
        <w:spacing w:after="0"/>
        <w:textAlignment w:val="auto"/>
        <w:rPr>
          <w:rFonts w:ascii="Arial" w:eastAsia="Yu Mincho" w:hAnsi="Arial" w:cs="Arial"/>
          <w:b/>
          <w:bCs/>
          <w:lang w:val="en-US" w:eastAsia="ja-JP"/>
        </w:rPr>
      </w:pPr>
    </w:p>
    <w:p w14:paraId="4ACE8D31" w14:textId="77777777" w:rsidR="00F9741B" w:rsidRDefault="00F9741B" w:rsidP="00F9741B">
      <w:pPr>
        <w:rPr>
          <w:rFonts w:eastAsiaTheme="minorEastAsia"/>
          <w:b/>
          <w:bCs/>
          <w:lang w:eastAsia="zh-TW"/>
        </w:rPr>
      </w:pPr>
      <w:r>
        <w:rPr>
          <w:rFonts w:eastAsiaTheme="minorEastAsia"/>
          <w:b/>
          <w:bCs/>
          <w:lang w:eastAsia="zh-TW"/>
        </w:rPr>
        <w:t>RAN4#111 (May 2024, Fukuoka, Japan)</w:t>
      </w:r>
    </w:p>
    <w:p w14:paraId="5CE2ED3F" w14:textId="77777777" w:rsidR="00F9741B" w:rsidRPr="00F9741B" w:rsidRDefault="00F9741B" w:rsidP="00F9741B">
      <w:pPr>
        <w:pStyle w:val="ListParagraph"/>
        <w:numPr>
          <w:ilvl w:val="0"/>
          <w:numId w:val="19"/>
        </w:numPr>
        <w:snapToGrid w:val="0"/>
        <w:ind w:leftChars="0"/>
        <w:rPr>
          <w:rFonts w:ascii="Arial" w:hAnsi="Arial" w:cs="Arial"/>
        </w:rPr>
      </w:pPr>
      <w:r>
        <w:rPr>
          <w:rFonts w:ascii="Arial" w:hAnsi="Arial" w:cs="Arial"/>
        </w:rPr>
        <w:lastRenderedPageBreak/>
        <w:t xml:space="preserve"> </w:t>
      </w:r>
      <w:r w:rsidRPr="00F9741B">
        <w:rPr>
          <w:rFonts w:ascii="Arial" w:hAnsi="Arial" w:cs="Arial"/>
        </w:rPr>
        <w:t>R4-2407037</w:t>
      </w:r>
      <w:r w:rsidRPr="00F9741B">
        <w:rPr>
          <w:rFonts w:ascii="Arial" w:hAnsi="Arial" w:cs="Arial"/>
        </w:rPr>
        <w:tab/>
        <w:t>(NR_MG_enh2-Core) 38.133 CR addressing the use of expected to in normative text</w:t>
      </w:r>
      <w:r w:rsidRPr="00F9741B">
        <w:rPr>
          <w:rFonts w:ascii="Arial" w:hAnsi="Arial" w:cs="Arial"/>
        </w:rPr>
        <w:tab/>
        <w:t>BeammWave</w:t>
      </w:r>
    </w:p>
    <w:p w14:paraId="08B477A9"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R4-2407344</w:t>
      </w:r>
      <w:r w:rsidRPr="00F9741B">
        <w:rPr>
          <w:rFonts w:ascii="Arial" w:hAnsi="Arial" w:cs="Arial"/>
        </w:rPr>
        <w:tab/>
        <w:t>Discussion on core maintenance for pre-configured MGs, multiple concurrent MGs and NCSG</w:t>
      </w:r>
      <w:r w:rsidRPr="00F9741B">
        <w:rPr>
          <w:rFonts w:ascii="Arial" w:hAnsi="Arial" w:cs="Arial"/>
        </w:rPr>
        <w:tab/>
        <w:t>Apple</w:t>
      </w:r>
    </w:p>
    <w:p w14:paraId="0E5F45D8"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R4-2407345</w:t>
      </w:r>
      <w:r w:rsidRPr="00F9741B">
        <w:rPr>
          <w:rFonts w:ascii="Arial" w:hAnsi="Arial" w:cs="Arial"/>
        </w:rPr>
        <w:tab/>
        <w:t>Draft CR for collision between Pre-MG activation/deactivation and measurement gap</w:t>
      </w:r>
      <w:r w:rsidRPr="00F9741B">
        <w:rPr>
          <w:rFonts w:ascii="Arial" w:hAnsi="Arial" w:cs="Arial"/>
        </w:rPr>
        <w:tab/>
        <w:t>Apple</w:t>
      </w:r>
    </w:p>
    <w:p w14:paraId="780732D4"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R4-2407787</w:t>
      </w:r>
      <w:r w:rsidRPr="00F9741B">
        <w:rPr>
          <w:rFonts w:ascii="Arial" w:hAnsi="Arial" w:cs="Arial"/>
        </w:rPr>
        <w:tab/>
        <w:t>(NR_MG_enh2-Core) 38.133 CR addressing the use of expected to in normative text</w:t>
      </w:r>
      <w:r w:rsidRPr="00F9741B">
        <w:rPr>
          <w:rFonts w:ascii="Arial" w:hAnsi="Arial" w:cs="Arial"/>
        </w:rPr>
        <w:tab/>
        <w:t>BeammWave, Nokia</w:t>
      </w:r>
    </w:p>
    <w:p w14:paraId="4735D42B"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R4-2407829</w:t>
      </w:r>
      <w:r w:rsidRPr="00F9741B">
        <w:rPr>
          <w:rFonts w:ascii="Arial" w:hAnsi="Arial" w:cs="Arial"/>
        </w:rPr>
        <w:tab/>
        <w:t>Discussion on RRM requirements for combinations of pre-configured MGs and multiple concurrent MGs</w:t>
      </w:r>
      <w:r w:rsidRPr="00F9741B">
        <w:rPr>
          <w:rFonts w:ascii="Arial" w:hAnsi="Arial" w:cs="Arial"/>
        </w:rPr>
        <w:tab/>
        <w:t>Xiaomi</w:t>
      </w:r>
    </w:p>
    <w:p w14:paraId="771957D9"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R4-2407830</w:t>
      </w:r>
      <w:r w:rsidRPr="00F9741B">
        <w:rPr>
          <w:rFonts w:ascii="Arial" w:hAnsi="Arial" w:cs="Arial"/>
        </w:rPr>
        <w:tab/>
        <w:t>Draft CR for R18 PreMG core requirements maintence</w:t>
      </w:r>
      <w:r w:rsidRPr="00F9741B">
        <w:rPr>
          <w:rFonts w:ascii="Arial" w:hAnsi="Arial" w:cs="Arial"/>
        </w:rPr>
        <w:tab/>
        <w:t>Xiaomi</w:t>
      </w:r>
    </w:p>
    <w:p w14:paraId="224C250F"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R4-2408165</w:t>
      </w:r>
      <w:r w:rsidRPr="00F9741B">
        <w:rPr>
          <w:rFonts w:ascii="Arial" w:hAnsi="Arial" w:cs="Arial"/>
        </w:rPr>
        <w:tab/>
        <w:t>(NR_MG_enh2-Core) Discussion on open issues for pre-configured MGs, multiple concurrent MGs and NCSG</w:t>
      </w:r>
      <w:r w:rsidRPr="00F9741B">
        <w:rPr>
          <w:rFonts w:ascii="Arial" w:hAnsi="Arial" w:cs="Arial"/>
        </w:rPr>
        <w:tab/>
        <w:t>CMCC</w:t>
      </w:r>
    </w:p>
    <w:p w14:paraId="5E36626D"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R4-2408242</w:t>
      </w:r>
      <w:r w:rsidRPr="00F9741B">
        <w:rPr>
          <w:rFonts w:ascii="Arial" w:hAnsi="Arial" w:cs="Arial"/>
        </w:rPr>
        <w:tab/>
        <w:t>Discussion on core the maintenance for Case 1 and 2</w:t>
      </w:r>
      <w:r w:rsidRPr="00F9741B">
        <w:rPr>
          <w:rFonts w:ascii="Arial" w:hAnsi="Arial" w:cs="Arial"/>
        </w:rPr>
        <w:tab/>
        <w:t>ZTE Corporation, Sanechips</w:t>
      </w:r>
    </w:p>
    <w:p w14:paraId="676ACF5B"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R4-2408311</w:t>
      </w:r>
      <w:r w:rsidRPr="00F9741B">
        <w:rPr>
          <w:rFonts w:ascii="Arial" w:hAnsi="Arial" w:cs="Arial"/>
        </w:rPr>
        <w:tab/>
        <w:t>Discussion on RRM core requirements maintenance for pre-configured MGs, multiple concurrent MGs and NCSG</w:t>
      </w:r>
      <w:r w:rsidRPr="00F9741B">
        <w:rPr>
          <w:rFonts w:ascii="Arial" w:hAnsi="Arial" w:cs="Arial"/>
        </w:rPr>
        <w:tab/>
        <w:t>China Telecom</w:t>
      </w:r>
    </w:p>
    <w:p w14:paraId="07A1B525"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R4-2408321</w:t>
      </w:r>
      <w:r w:rsidRPr="00F9741B">
        <w:rPr>
          <w:rFonts w:ascii="Arial" w:hAnsi="Arial" w:cs="Arial"/>
        </w:rPr>
        <w:tab/>
        <w:t>Remaining issues on PreMG, NCSG and ConMGs</w:t>
      </w:r>
      <w:r w:rsidRPr="00F9741B">
        <w:rPr>
          <w:rFonts w:ascii="Arial" w:hAnsi="Arial" w:cs="Arial"/>
        </w:rPr>
        <w:tab/>
        <w:t>Ericsson</w:t>
      </w:r>
    </w:p>
    <w:p w14:paraId="61AF132C"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R4-2408620</w:t>
      </w:r>
      <w:r w:rsidRPr="00F9741B">
        <w:rPr>
          <w:rFonts w:ascii="Arial" w:hAnsi="Arial" w:cs="Arial"/>
        </w:rPr>
        <w:tab/>
        <w:t>Remaining maintenance issues for pre-configured MGs, multiple concurrent MGs and NCSG</w:t>
      </w:r>
      <w:r w:rsidRPr="00F9741B">
        <w:rPr>
          <w:rFonts w:ascii="Arial" w:hAnsi="Arial" w:cs="Arial"/>
        </w:rPr>
        <w:tab/>
        <w:t>vivo</w:t>
      </w:r>
    </w:p>
    <w:p w14:paraId="147F6ACF"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R4-2409162</w:t>
      </w:r>
      <w:r w:rsidRPr="00F9741B">
        <w:rPr>
          <w:rFonts w:ascii="Arial" w:hAnsi="Arial" w:cs="Arial"/>
        </w:rPr>
        <w:tab/>
        <w:t>Discussion on Case 1 and Case 2 requirements</w:t>
      </w:r>
      <w:r w:rsidRPr="00F9741B">
        <w:rPr>
          <w:rFonts w:ascii="Arial" w:hAnsi="Arial" w:cs="Arial"/>
        </w:rPr>
        <w:tab/>
        <w:t>Nokia</w:t>
      </w:r>
    </w:p>
    <w:p w14:paraId="77314948"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R4-2409248</w:t>
      </w:r>
      <w:r w:rsidRPr="00F9741B">
        <w:rPr>
          <w:rFonts w:ascii="Arial" w:hAnsi="Arial" w:cs="Arial"/>
        </w:rPr>
        <w:tab/>
        <w:t>Discussion on remaining issues for Case 1 and Case 2</w:t>
      </w:r>
      <w:r w:rsidRPr="00F9741B">
        <w:rPr>
          <w:rFonts w:ascii="Arial" w:hAnsi="Arial" w:cs="Arial"/>
        </w:rPr>
        <w:tab/>
        <w:t>Huawei, HiSilicon</w:t>
      </w:r>
    </w:p>
    <w:p w14:paraId="38D5574D"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R4-2409249</w:t>
      </w:r>
      <w:r w:rsidRPr="00F9741B">
        <w:rPr>
          <w:rFonts w:ascii="Arial" w:hAnsi="Arial" w:cs="Arial"/>
        </w:rPr>
        <w:tab/>
        <w:t>draftCR on RRM requirements for con-MG + pre-MG</w:t>
      </w:r>
      <w:r w:rsidRPr="00F9741B">
        <w:rPr>
          <w:rFonts w:ascii="Arial" w:hAnsi="Arial" w:cs="Arial"/>
        </w:rPr>
        <w:tab/>
        <w:t>Huawei, HiSilicon</w:t>
      </w:r>
    </w:p>
    <w:p w14:paraId="6B830075"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R4-2409659</w:t>
      </w:r>
      <w:r w:rsidRPr="00F9741B">
        <w:rPr>
          <w:rFonts w:ascii="Arial" w:hAnsi="Arial" w:cs="Arial"/>
        </w:rPr>
        <w:tab/>
        <w:t>Draft CR 38.133 Corrections to Case 1 core requirements for NR_MG_enh2</w:t>
      </w:r>
      <w:r w:rsidRPr="00F9741B">
        <w:rPr>
          <w:rFonts w:ascii="Arial" w:hAnsi="Arial" w:cs="Arial"/>
        </w:rPr>
        <w:tab/>
        <w:t>Nokia</w:t>
      </w:r>
    </w:p>
    <w:p w14:paraId="1BB58064"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R4-2409741</w:t>
      </w:r>
      <w:r w:rsidRPr="00F9741B">
        <w:rPr>
          <w:rFonts w:ascii="Arial" w:hAnsi="Arial" w:cs="Arial"/>
        </w:rPr>
        <w:tab/>
        <w:t>Big CR to TS 38.133 on core requirement maintenance for R18 NR and MR-DC measurement gaps and measurements without gaps</w:t>
      </w:r>
      <w:r w:rsidRPr="00F9741B">
        <w:rPr>
          <w:rFonts w:ascii="Arial" w:hAnsi="Arial" w:cs="Arial"/>
        </w:rPr>
        <w:tab/>
        <w:t>MediaTek inc.</w:t>
      </w:r>
    </w:p>
    <w:p w14:paraId="1D0B47C9"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R4-2409743</w:t>
      </w:r>
      <w:r w:rsidRPr="00F9741B">
        <w:rPr>
          <w:rFonts w:ascii="Arial" w:hAnsi="Arial" w:cs="Arial"/>
        </w:rPr>
        <w:tab/>
        <w:t>Draft CR on concurrent Pre-MG dynamic collision</w:t>
      </w:r>
      <w:r w:rsidRPr="00F9741B">
        <w:rPr>
          <w:rFonts w:ascii="Arial" w:hAnsi="Arial" w:cs="Arial"/>
        </w:rPr>
        <w:tab/>
        <w:t>MediaTek inc.</w:t>
      </w:r>
    </w:p>
    <w:p w14:paraId="54CD9A1F"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R4-2409744</w:t>
      </w:r>
      <w:r w:rsidRPr="00F9741B">
        <w:rPr>
          <w:rFonts w:ascii="Arial" w:hAnsi="Arial" w:cs="Arial"/>
        </w:rPr>
        <w:tab/>
        <w:t>Discussion on core requirements maintenance for pre-configured MGs, multiple concurrent MGs and NCSG</w:t>
      </w:r>
      <w:r w:rsidRPr="00F9741B">
        <w:rPr>
          <w:rFonts w:ascii="Arial" w:hAnsi="Arial" w:cs="Arial"/>
        </w:rPr>
        <w:tab/>
        <w:t>MediaTek inc.</w:t>
      </w:r>
    </w:p>
    <w:p w14:paraId="6E9E88A0"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R4-2409784</w:t>
      </w:r>
      <w:r w:rsidRPr="00F9741B">
        <w:rPr>
          <w:rFonts w:ascii="Arial" w:hAnsi="Arial" w:cs="Arial"/>
        </w:rPr>
        <w:tab/>
        <w:t>Draft CR on concurrent Pre-MG dynamic collision</w:t>
      </w:r>
      <w:r w:rsidRPr="00F9741B">
        <w:rPr>
          <w:rFonts w:ascii="Arial" w:hAnsi="Arial" w:cs="Arial"/>
        </w:rPr>
        <w:tab/>
        <w:t>MediaTek inc.</w:t>
      </w:r>
    </w:p>
    <w:p w14:paraId="52EC5B82"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R4-2409795</w:t>
      </w:r>
      <w:r w:rsidRPr="00F9741B">
        <w:rPr>
          <w:rFonts w:ascii="Arial" w:hAnsi="Arial" w:cs="Arial"/>
        </w:rPr>
        <w:tab/>
        <w:t>Big CR to TS 38.133 on core requirement maintenance for R18 NR and MR-DC measurement gaps and measurements without gaps</w:t>
      </w:r>
      <w:r w:rsidRPr="00F9741B">
        <w:rPr>
          <w:rFonts w:ascii="Arial" w:hAnsi="Arial" w:cs="Arial"/>
        </w:rPr>
        <w:tab/>
        <w:t>MediaTek, Intel</w:t>
      </w:r>
    </w:p>
    <w:p w14:paraId="507F6DF5"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R4-2407346</w:t>
      </w:r>
      <w:r w:rsidRPr="00F9741B">
        <w:rPr>
          <w:rFonts w:ascii="Arial" w:hAnsi="Arial" w:cs="Arial"/>
        </w:rPr>
        <w:tab/>
        <w:t>Discussion on core maintenance for measurements without gaps</w:t>
      </w:r>
      <w:r w:rsidRPr="00F9741B">
        <w:rPr>
          <w:rFonts w:ascii="Arial" w:hAnsi="Arial" w:cs="Arial"/>
        </w:rPr>
        <w:tab/>
        <w:t>Apple</w:t>
      </w:r>
    </w:p>
    <w:p w14:paraId="43AA20C7"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R4-2407347</w:t>
      </w:r>
      <w:r w:rsidRPr="00F9741B">
        <w:rPr>
          <w:rFonts w:ascii="Arial" w:hAnsi="Arial" w:cs="Arial"/>
        </w:rPr>
        <w:tab/>
        <w:t>Draft CR of core maintenance for measurements without gaps</w:t>
      </w:r>
      <w:r w:rsidRPr="00F9741B">
        <w:rPr>
          <w:rFonts w:ascii="Arial" w:hAnsi="Arial" w:cs="Arial"/>
        </w:rPr>
        <w:tab/>
        <w:t>Apple</w:t>
      </w:r>
    </w:p>
    <w:p w14:paraId="70B844C9"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R4-2407692</w:t>
      </w:r>
      <w:r w:rsidRPr="00F9741B">
        <w:rPr>
          <w:rFonts w:ascii="Arial" w:hAnsi="Arial" w:cs="Arial"/>
        </w:rPr>
        <w:tab/>
        <w:t>(NR_RRM_enh-Core) Remaining issues for Rel-16 NeedforGap</w:t>
      </w:r>
      <w:r w:rsidRPr="00F9741B">
        <w:rPr>
          <w:rFonts w:ascii="Arial" w:hAnsi="Arial" w:cs="Arial"/>
        </w:rPr>
        <w:tab/>
        <w:t>MediaTek inc.</w:t>
      </w:r>
    </w:p>
    <w:p w14:paraId="6833D2B2"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R4-2407831</w:t>
      </w:r>
      <w:r w:rsidRPr="00F9741B">
        <w:rPr>
          <w:rFonts w:ascii="Arial" w:hAnsi="Arial" w:cs="Arial"/>
        </w:rPr>
        <w:tab/>
        <w:t>Draft CR on NFG core part maintenance</w:t>
      </w:r>
      <w:r w:rsidRPr="00F9741B">
        <w:rPr>
          <w:rFonts w:ascii="Arial" w:hAnsi="Arial" w:cs="Arial"/>
        </w:rPr>
        <w:tab/>
        <w:t>Xiaomi</w:t>
      </w:r>
    </w:p>
    <w:p w14:paraId="2726E449"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R4-2407839</w:t>
      </w:r>
      <w:r w:rsidRPr="00F9741B">
        <w:rPr>
          <w:rFonts w:ascii="Arial" w:hAnsi="Arial" w:cs="Arial"/>
        </w:rPr>
        <w:tab/>
        <w:t>draftCR on maintenance of interruprion requirements for inter-RAT NR measurement without gap (case a-1)</w:t>
      </w:r>
      <w:r w:rsidRPr="00F9741B">
        <w:rPr>
          <w:rFonts w:ascii="Arial" w:hAnsi="Arial" w:cs="Arial"/>
        </w:rPr>
        <w:tab/>
        <w:t>Xiaomi</w:t>
      </w:r>
    </w:p>
    <w:p w14:paraId="1A109465"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R4-2407876</w:t>
      </w:r>
      <w:r w:rsidRPr="00F9741B">
        <w:rPr>
          <w:rFonts w:ascii="Arial" w:hAnsi="Arial" w:cs="Arial"/>
        </w:rPr>
        <w:tab/>
        <w:t>Discussion on core requirements for measurement without gaps</w:t>
      </w:r>
      <w:r w:rsidRPr="00F9741B">
        <w:rPr>
          <w:rFonts w:ascii="Arial" w:hAnsi="Arial" w:cs="Arial"/>
        </w:rPr>
        <w:tab/>
        <w:t>OPPO</w:t>
      </w:r>
    </w:p>
    <w:p w14:paraId="0919B24C"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R4-2408166</w:t>
      </w:r>
      <w:r w:rsidRPr="00F9741B">
        <w:rPr>
          <w:rFonts w:ascii="Arial" w:hAnsi="Arial" w:cs="Arial"/>
        </w:rPr>
        <w:tab/>
        <w:t>(NR_MG_enh2-Core) Discussion on open issues for measurements without gaps</w:t>
      </w:r>
      <w:r w:rsidRPr="00F9741B">
        <w:rPr>
          <w:rFonts w:ascii="Arial" w:hAnsi="Arial" w:cs="Arial"/>
        </w:rPr>
        <w:tab/>
        <w:t>CMCC</w:t>
      </w:r>
    </w:p>
    <w:p w14:paraId="39D9CBA7"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R4-2408169</w:t>
      </w:r>
      <w:r w:rsidRPr="00F9741B">
        <w:rPr>
          <w:rFonts w:ascii="Arial" w:hAnsi="Arial" w:cs="Arial"/>
        </w:rPr>
        <w:tab/>
        <w:t>(NR_MG_enh2-Core) DraftCR on measurement delay for NFG</w:t>
      </w:r>
      <w:r w:rsidRPr="00F9741B">
        <w:rPr>
          <w:rFonts w:ascii="Arial" w:hAnsi="Arial" w:cs="Arial"/>
        </w:rPr>
        <w:tab/>
        <w:t>CMCC</w:t>
      </w:r>
    </w:p>
    <w:p w14:paraId="7366886D"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R4-2408244</w:t>
      </w:r>
      <w:r w:rsidRPr="00F9741B">
        <w:rPr>
          <w:rFonts w:ascii="Arial" w:hAnsi="Arial" w:cs="Arial"/>
        </w:rPr>
        <w:tab/>
        <w:t>Discussion on measurement without gaps for UEs reporting NeedForGapsInfoNR</w:t>
      </w:r>
      <w:r w:rsidRPr="00F9741B">
        <w:rPr>
          <w:rFonts w:ascii="Arial" w:hAnsi="Arial" w:cs="Arial"/>
        </w:rPr>
        <w:tab/>
        <w:t>ZTE Corporation, Sanechips</w:t>
      </w:r>
    </w:p>
    <w:p w14:paraId="3F8CB7BB"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R4-2408245</w:t>
      </w:r>
      <w:r w:rsidRPr="00F9741B">
        <w:rPr>
          <w:rFonts w:ascii="Arial" w:hAnsi="Arial" w:cs="Arial"/>
        </w:rPr>
        <w:tab/>
        <w:t>[NR_RRM_enh-Core] Discussion on interruption requirements for Rel-16 NeedForGaps</w:t>
      </w:r>
      <w:r w:rsidRPr="00F9741B">
        <w:rPr>
          <w:rFonts w:ascii="Arial" w:hAnsi="Arial" w:cs="Arial"/>
        </w:rPr>
        <w:tab/>
        <w:t>ZTE Corporation, Sanechips</w:t>
      </w:r>
    </w:p>
    <w:p w14:paraId="14715DC6"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R4-2408322</w:t>
      </w:r>
      <w:r w:rsidRPr="00F9741B">
        <w:rPr>
          <w:rFonts w:ascii="Arial" w:hAnsi="Arial" w:cs="Arial"/>
        </w:rPr>
        <w:tab/>
        <w:t>Remaining issues on measurement without gaps</w:t>
      </w:r>
      <w:r w:rsidRPr="00F9741B">
        <w:rPr>
          <w:rFonts w:ascii="Arial" w:hAnsi="Arial" w:cs="Arial"/>
        </w:rPr>
        <w:tab/>
        <w:t>Ericsson</w:t>
      </w:r>
    </w:p>
    <w:p w14:paraId="5C272A6D"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R4-2408431</w:t>
      </w:r>
      <w:r w:rsidRPr="00F9741B">
        <w:rPr>
          <w:rFonts w:ascii="Arial" w:hAnsi="Arial" w:cs="Arial"/>
        </w:rPr>
        <w:tab/>
        <w:t>MG-Enh2-core remaining issues for part 2 core requirements</w:t>
      </w:r>
      <w:r w:rsidRPr="00F9741B">
        <w:rPr>
          <w:rFonts w:ascii="Arial" w:hAnsi="Arial" w:cs="Arial"/>
        </w:rPr>
        <w:tab/>
        <w:t>Qualcomm Incorporated</w:t>
      </w:r>
    </w:p>
    <w:p w14:paraId="65938BF6"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R4-2408432</w:t>
      </w:r>
      <w:r w:rsidRPr="00F9741B">
        <w:rPr>
          <w:rFonts w:ascii="Arial" w:hAnsi="Arial" w:cs="Arial"/>
        </w:rPr>
        <w:tab/>
        <w:t>Draft CR for R18 inter-RAT measurement without gap</w:t>
      </w:r>
      <w:r w:rsidRPr="00F9741B">
        <w:rPr>
          <w:rFonts w:ascii="Arial" w:hAnsi="Arial" w:cs="Arial"/>
        </w:rPr>
        <w:tab/>
        <w:t>Qualcomm Incorporated</w:t>
      </w:r>
    </w:p>
    <w:p w14:paraId="686D3993"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R4-2408485</w:t>
      </w:r>
      <w:r w:rsidRPr="00F9741B">
        <w:rPr>
          <w:rFonts w:ascii="Arial" w:hAnsi="Arial" w:cs="Arial"/>
        </w:rPr>
        <w:tab/>
        <w:t>Feature list proposals for measurement gap enhancements</w:t>
      </w:r>
      <w:r w:rsidRPr="00F9741B">
        <w:rPr>
          <w:rFonts w:ascii="Arial" w:hAnsi="Arial" w:cs="Arial"/>
        </w:rPr>
        <w:tab/>
        <w:t>Intel Corporation</w:t>
      </w:r>
    </w:p>
    <w:p w14:paraId="4146BB1B"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R4-2408486</w:t>
      </w:r>
      <w:r w:rsidRPr="00F9741B">
        <w:rPr>
          <w:rFonts w:ascii="Arial" w:hAnsi="Arial" w:cs="Arial"/>
        </w:rPr>
        <w:tab/>
        <w:t>Maintenance draftCR on interruption requirements for measurements without gap</w:t>
      </w:r>
      <w:r w:rsidRPr="00F9741B">
        <w:rPr>
          <w:rFonts w:ascii="Arial" w:hAnsi="Arial" w:cs="Arial"/>
        </w:rPr>
        <w:tab/>
        <w:t>Intel Corporation</w:t>
      </w:r>
    </w:p>
    <w:p w14:paraId="5184DA91"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R4-2408621</w:t>
      </w:r>
      <w:r w:rsidRPr="00F9741B">
        <w:rPr>
          <w:rFonts w:ascii="Arial" w:hAnsi="Arial" w:cs="Arial"/>
        </w:rPr>
        <w:tab/>
        <w:t>Remaining maintenance issues for measurements without gaps</w:t>
      </w:r>
      <w:r w:rsidRPr="00F9741B">
        <w:rPr>
          <w:rFonts w:ascii="Arial" w:hAnsi="Arial" w:cs="Arial"/>
        </w:rPr>
        <w:tab/>
        <w:t>vivo</w:t>
      </w:r>
    </w:p>
    <w:p w14:paraId="70C1CBC2"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R4-2409144</w:t>
      </w:r>
      <w:r w:rsidRPr="00F9741B">
        <w:rPr>
          <w:rFonts w:ascii="Arial" w:hAnsi="Arial" w:cs="Arial"/>
        </w:rPr>
        <w:tab/>
        <w:t>Discussion on measurements without gaps</w:t>
      </w:r>
      <w:r w:rsidRPr="00F9741B">
        <w:rPr>
          <w:rFonts w:ascii="Arial" w:hAnsi="Arial" w:cs="Arial"/>
        </w:rPr>
        <w:tab/>
        <w:t>Nokia</w:t>
      </w:r>
    </w:p>
    <w:p w14:paraId="55B2BE92"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R4-2409145</w:t>
      </w:r>
      <w:r w:rsidRPr="00F9741B">
        <w:rPr>
          <w:rFonts w:ascii="Arial" w:hAnsi="Arial" w:cs="Arial"/>
        </w:rPr>
        <w:tab/>
        <w:t>Draft CR 38.133 measurements without gaps</w:t>
      </w:r>
      <w:r w:rsidRPr="00F9741B">
        <w:rPr>
          <w:rFonts w:ascii="Arial" w:hAnsi="Arial" w:cs="Arial"/>
        </w:rPr>
        <w:tab/>
        <w:t>Nokia</w:t>
      </w:r>
    </w:p>
    <w:p w14:paraId="4545D2DC"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R4-2409146</w:t>
      </w:r>
      <w:r w:rsidRPr="00F9741B">
        <w:rPr>
          <w:rFonts w:ascii="Arial" w:hAnsi="Arial" w:cs="Arial"/>
        </w:rPr>
        <w:tab/>
        <w:t>Draft CR 36.133 measurements without gaps</w:t>
      </w:r>
      <w:r w:rsidRPr="00F9741B">
        <w:rPr>
          <w:rFonts w:ascii="Arial" w:hAnsi="Arial" w:cs="Arial"/>
        </w:rPr>
        <w:tab/>
        <w:t>Nokia</w:t>
      </w:r>
    </w:p>
    <w:p w14:paraId="22B72A60"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R4-2409151</w:t>
      </w:r>
      <w:r w:rsidRPr="00F9741B">
        <w:rPr>
          <w:rFonts w:ascii="Arial" w:hAnsi="Arial" w:cs="Arial"/>
        </w:rPr>
        <w:tab/>
        <w:t>Discussion on UE capabilities for measurements without gaps</w:t>
      </w:r>
      <w:r w:rsidRPr="00F9741B">
        <w:rPr>
          <w:rFonts w:ascii="Arial" w:hAnsi="Arial" w:cs="Arial"/>
        </w:rPr>
        <w:tab/>
        <w:t>Nokia, China Unicom, Deutsche Telekom, Orange, NTT DOCOMO, INC., TELECOM ITALIA S.p.A., Telia Company, T-Mobile USA, Vodafone</w:t>
      </w:r>
    </w:p>
    <w:p w14:paraId="67E1604B"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R4-2409250</w:t>
      </w:r>
      <w:r w:rsidRPr="00F9741B">
        <w:rPr>
          <w:rFonts w:ascii="Arial" w:hAnsi="Arial" w:cs="Arial"/>
        </w:rPr>
        <w:tab/>
        <w:t>Discussion on remaining issues for measurement without MG</w:t>
      </w:r>
      <w:r w:rsidRPr="00F9741B">
        <w:rPr>
          <w:rFonts w:ascii="Arial" w:hAnsi="Arial" w:cs="Arial"/>
        </w:rPr>
        <w:tab/>
        <w:t>Huawei, HiSilicon</w:t>
      </w:r>
    </w:p>
    <w:p w14:paraId="4C37F8A8" w14:textId="77777777" w:rsidR="00F9741B" w:rsidRPr="00012EA7" w:rsidRDefault="00F9741B" w:rsidP="00F9741B">
      <w:pPr>
        <w:pStyle w:val="ListParagraph"/>
        <w:numPr>
          <w:ilvl w:val="0"/>
          <w:numId w:val="19"/>
        </w:numPr>
        <w:snapToGrid w:val="0"/>
        <w:ind w:leftChars="0"/>
        <w:rPr>
          <w:rFonts w:ascii="Arial" w:hAnsi="Arial" w:cs="Arial"/>
        </w:rPr>
      </w:pPr>
      <w:r w:rsidRPr="00F9741B">
        <w:rPr>
          <w:rFonts w:ascii="Arial" w:hAnsi="Arial" w:cs="Arial"/>
        </w:rPr>
        <w:t>R4</w:t>
      </w:r>
      <w:r w:rsidRPr="00012EA7">
        <w:rPr>
          <w:rFonts w:ascii="Arial" w:hAnsi="Arial" w:cs="Arial"/>
        </w:rPr>
        <w:t>-2409251</w:t>
      </w:r>
      <w:r w:rsidRPr="00012EA7">
        <w:rPr>
          <w:rFonts w:ascii="Arial" w:hAnsi="Arial" w:cs="Arial"/>
        </w:rPr>
        <w:tab/>
        <w:t>draftCR on requirements for inter-RAT LTE measurement without gap</w:t>
      </w:r>
      <w:r w:rsidRPr="00012EA7">
        <w:rPr>
          <w:rFonts w:ascii="Arial" w:hAnsi="Arial" w:cs="Arial"/>
        </w:rPr>
        <w:tab/>
        <w:t>Huawei, HiSilicon</w:t>
      </w:r>
    </w:p>
    <w:p w14:paraId="1A4B35F3" w14:textId="77777777" w:rsidR="00F9741B" w:rsidRPr="00012EA7" w:rsidRDefault="00F9741B" w:rsidP="00F9741B">
      <w:pPr>
        <w:pStyle w:val="ListParagraph"/>
        <w:numPr>
          <w:ilvl w:val="0"/>
          <w:numId w:val="19"/>
        </w:numPr>
        <w:snapToGrid w:val="0"/>
        <w:ind w:leftChars="0"/>
        <w:rPr>
          <w:rFonts w:ascii="Arial" w:hAnsi="Arial" w:cs="Arial"/>
        </w:rPr>
      </w:pPr>
      <w:r w:rsidRPr="00012EA7">
        <w:rPr>
          <w:rFonts w:ascii="Arial" w:hAnsi="Arial" w:cs="Arial"/>
        </w:rPr>
        <w:t>R4-2409745</w:t>
      </w:r>
      <w:r w:rsidRPr="00012EA7">
        <w:rPr>
          <w:rFonts w:ascii="Arial" w:hAnsi="Arial" w:cs="Arial"/>
        </w:rPr>
        <w:tab/>
        <w:t>Discussion on measurement without gaps</w:t>
      </w:r>
      <w:r w:rsidRPr="00012EA7">
        <w:rPr>
          <w:rFonts w:ascii="Arial" w:hAnsi="Arial" w:cs="Arial"/>
        </w:rPr>
        <w:tab/>
        <w:t>MediaTek inc.</w:t>
      </w:r>
    </w:p>
    <w:p w14:paraId="52617ADA" w14:textId="77777777" w:rsidR="00F9741B" w:rsidRPr="00012EA7" w:rsidRDefault="00F9741B" w:rsidP="00F9741B">
      <w:pPr>
        <w:pStyle w:val="ListParagraph"/>
        <w:numPr>
          <w:ilvl w:val="0"/>
          <w:numId w:val="19"/>
        </w:numPr>
        <w:snapToGrid w:val="0"/>
        <w:ind w:leftChars="0"/>
        <w:rPr>
          <w:rFonts w:ascii="Arial" w:hAnsi="Arial" w:cs="Arial"/>
        </w:rPr>
      </w:pPr>
      <w:r w:rsidRPr="00012EA7">
        <w:rPr>
          <w:rFonts w:ascii="Arial" w:hAnsi="Arial" w:cs="Arial"/>
        </w:rPr>
        <w:t>R4-2407514</w:t>
      </w:r>
      <w:r w:rsidRPr="00012EA7">
        <w:rPr>
          <w:rFonts w:ascii="Arial" w:hAnsi="Arial" w:cs="Arial"/>
        </w:rPr>
        <w:tab/>
        <w:t>(Con-NCSG TC2) DraftCR on FR2 inter-frequency  with concurrent gap and NCSG</w:t>
      </w:r>
      <w:r w:rsidRPr="00012EA7">
        <w:rPr>
          <w:rFonts w:ascii="Arial" w:hAnsi="Arial" w:cs="Arial"/>
        </w:rPr>
        <w:tab/>
        <w:t>CATT</w:t>
      </w:r>
    </w:p>
    <w:p w14:paraId="00B2D34B" w14:textId="77777777" w:rsidR="00F9741B" w:rsidRPr="00012EA7" w:rsidRDefault="00F9741B" w:rsidP="00F9741B">
      <w:pPr>
        <w:pStyle w:val="ListParagraph"/>
        <w:numPr>
          <w:ilvl w:val="0"/>
          <w:numId w:val="19"/>
        </w:numPr>
        <w:snapToGrid w:val="0"/>
        <w:ind w:leftChars="0"/>
        <w:rPr>
          <w:rFonts w:ascii="Arial" w:hAnsi="Arial" w:cs="Arial"/>
        </w:rPr>
      </w:pPr>
      <w:r w:rsidRPr="00012EA7">
        <w:rPr>
          <w:rFonts w:ascii="Arial" w:hAnsi="Arial" w:cs="Arial"/>
        </w:rPr>
        <w:t>R4-2408168</w:t>
      </w:r>
      <w:r w:rsidRPr="00012EA7">
        <w:rPr>
          <w:rFonts w:ascii="Arial" w:hAnsi="Arial" w:cs="Arial"/>
        </w:rPr>
        <w:tab/>
        <w:t xml:space="preserve">DraftCR on intra-frequency in FR1 with concurrent gap with Pre-MG and network-controlled </w:t>
      </w:r>
      <w:r w:rsidRPr="00012EA7">
        <w:rPr>
          <w:rFonts w:ascii="Arial" w:hAnsi="Arial" w:cs="Arial"/>
        </w:rPr>
        <w:lastRenderedPageBreak/>
        <w:t>activation/deactivation of two Pre-MG</w:t>
      </w:r>
      <w:r w:rsidRPr="00012EA7">
        <w:rPr>
          <w:rFonts w:ascii="Arial" w:hAnsi="Arial" w:cs="Arial"/>
        </w:rPr>
        <w:tab/>
        <w:t>CMCC</w:t>
      </w:r>
    </w:p>
    <w:p w14:paraId="67608C68" w14:textId="77777777" w:rsidR="00F9741B" w:rsidRPr="00012EA7" w:rsidRDefault="00F9741B" w:rsidP="00F9741B">
      <w:pPr>
        <w:pStyle w:val="ListParagraph"/>
        <w:numPr>
          <w:ilvl w:val="0"/>
          <w:numId w:val="19"/>
        </w:numPr>
        <w:snapToGrid w:val="0"/>
        <w:ind w:leftChars="0"/>
        <w:rPr>
          <w:rFonts w:ascii="Arial" w:hAnsi="Arial" w:cs="Arial"/>
        </w:rPr>
      </w:pPr>
      <w:r w:rsidRPr="00012EA7">
        <w:rPr>
          <w:rFonts w:ascii="Arial" w:hAnsi="Arial" w:cs="Arial"/>
        </w:rPr>
        <w:t>R4-2408170</w:t>
      </w:r>
      <w:r w:rsidRPr="00012EA7">
        <w:rPr>
          <w:rFonts w:ascii="Arial" w:hAnsi="Arial" w:cs="Arial"/>
        </w:rPr>
        <w:tab/>
        <w:t>Discussion on RRM performance requirements for pre-configured MGs, multiple concurrent MGs and NCSG</w:t>
      </w:r>
      <w:r w:rsidRPr="00012EA7">
        <w:rPr>
          <w:rFonts w:ascii="Arial" w:hAnsi="Arial" w:cs="Arial"/>
        </w:rPr>
        <w:tab/>
        <w:t>CMCC</w:t>
      </w:r>
    </w:p>
    <w:p w14:paraId="7DF75968"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R4-2408312</w:t>
      </w:r>
      <w:r w:rsidRPr="00F9741B">
        <w:rPr>
          <w:rFonts w:ascii="Arial" w:hAnsi="Arial" w:cs="Arial"/>
        </w:rPr>
        <w:tab/>
        <w:t>Discussion on RRM performance requirements for pre-configured MGs, multiple concurrent MGs and NCSG</w:t>
      </w:r>
      <w:r w:rsidRPr="00F9741B">
        <w:rPr>
          <w:rFonts w:ascii="Arial" w:hAnsi="Arial" w:cs="Arial"/>
        </w:rPr>
        <w:tab/>
        <w:t>China Telecom</w:t>
      </w:r>
    </w:p>
    <w:p w14:paraId="152DD81B" w14:textId="77777777" w:rsidR="00F9741B" w:rsidRPr="00012EA7" w:rsidRDefault="00F9741B" w:rsidP="00F9741B">
      <w:pPr>
        <w:pStyle w:val="ListParagraph"/>
        <w:numPr>
          <w:ilvl w:val="0"/>
          <w:numId w:val="19"/>
        </w:numPr>
        <w:snapToGrid w:val="0"/>
        <w:ind w:leftChars="0"/>
        <w:rPr>
          <w:rFonts w:ascii="Arial" w:hAnsi="Arial" w:cs="Arial"/>
        </w:rPr>
      </w:pPr>
      <w:r w:rsidRPr="00F9741B">
        <w:rPr>
          <w:rFonts w:ascii="Arial" w:hAnsi="Arial" w:cs="Arial"/>
        </w:rPr>
        <w:t>R4-2408323</w:t>
      </w:r>
      <w:r w:rsidRPr="00F9741B">
        <w:rPr>
          <w:rFonts w:ascii="Arial" w:hAnsi="Arial" w:cs="Arial"/>
        </w:rPr>
        <w:tab/>
        <w:t>Discussion on Pre-MG, C</w:t>
      </w:r>
      <w:r w:rsidRPr="00012EA7">
        <w:rPr>
          <w:rFonts w:ascii="Arial" w:hAnsi="Arial" w:cs="Arial"/>
        </w:rPr>
        <w:t>on-MGs and NCSG test cases</w:t>
      </w:r>
      <w:r w:rsidRPr="00012EA7">
        <w:rPr>
          <w:rFonts w:ascii="Arial" w:hAnsi="Arial" w:cs="Arial"/>
        </w:rPr>
        <w:tab/>
        <w:t>Ericsson</w:t>
      </w:r>
    </w:p>
    <w:p w14:paraId="1AC837E3" w14:textId="77777777" w:rsidR="00F9741B" w:rsidRPr="00012EA7" w:rsidRDefault="00F9741B" w:rsidP="00F9741B">
      <w:pPr>
        <w:pStyle w:val="ListParagraph"/>
        <w:numPr>
          <w:ilvl w:val="0"/>
          <w:numId w:val="19"/>
        </w:numPr>
        <w:snapToGrid w:val="0"/>
        <w:ind w:leftChars="0"/>
        <w:rPr>
          <w:rFonts w:ascii="Arial" w:hAnsi="Arial" w:cs="Arial"/>
        </w:rPr>
      </w:pPr>
      <w:r w:rsidRPr="00012EA7">
        <w:rPr>
          <w:rFonts w:ascii="Arial" w:hAnsi="Arial" w:cs="Arial"/>
        </w:rPr>
        <w:t>R4-2409252</w:t>
      </w:r>
      <w:r w:rsidRPr="00012EA7">
        <w:rPr>
          <w:rFonts w:ascii="Arial" w:hAnsi="Arial" w:cs="Arial"/>
        </w:rPr>
        <w:tab/>
        <w:t>Discussion on test cases for Case 1 and Case 2</w:t>
      </w:r>
      <w:r w:rsidRPr="00012EA7">
        <w:rPr>
          <w:rFonts w:ascii="Arial" w:hAnsi="Arial" w:cs="Arial"/>
        </w:rPr>
        <w:tab/>
        <w:t>Huawei, HiSilicon</w:t>
      </w:r>
    </w:p>
    <w:p w14:paraId="0E14BC29" w14:textId="77777777" w:rsidR="00F9741B" w:rsidRPr="00012EA7" w:rsidRDefault="00F9741B" w:rsidP="00F9741B">
      <w:pPr>
        <w:pStyle w:val="ListParagraph"/>
        <w:numPr>
          <w:ilvl w:val="0"/>
          <w:numId w:val="19"/>
        </w:numPr>
        <w:snapToGrid w:val="0"/>
        <w:ind w:leftChars="0"/>
        <w:rPr>
          <w:rFonts w:ascii="Arial" w:hAnsi="Arial" w:cs="Arial"/>
        </w:rPr>
      </w:pPr>
      <w:r w:rsidRPr="00012EA7">
        <w:rPr>
          <w:rFonts w:ascii="Arial" w:hAnsi="Arial" w:cs="Arial"/>
        </w:rPr>
        <w:t>R4-2409253</w:t>
      </w:r>
      <w:r w:rsidRPr="00012EA7">
        <w:rPr>
          <w:rFonts w:ascii="Arial" w:hAnsi="Arial" w:cs="Arial"/>
        </w:rPr>
        <w:tab/>
        <w:t>draftCR on Con-Pre-MG TC2</w:t>
      </w:r>
      <w:r w:rsidRPr="00012EA7">
        <w:rPr>
          <w:rFonts w:ascii="Arial" w:hAnsi="Arial" w:cs="Arial"/>
        </w:rPr>
        <w:tab/>
        <w:t>Huawei, HiSilicon</w:t>
      </w:r>
    </w:p>
    <w:p w14:paraId="4C832951" w14:textId="77777777" w:rsidR="00F9741B" w:rsidRPr="00F9741B" w:rsidRDefault="00F9741B" w:rsidP="00F9741B">
      <w:pPr>
        <w:pStyle w:val="ListParagraph"/>
        <w:numPr>
          <w:ilvl w:val="0"/>
          <w:numId w:val="19"/>
        </w:numPr>
        <w:snapToGrid w:val="0"/>
        <w:ind w:leftChars="0"/>
        <w:rPr>
          <w:rFonts w:ascii="Arial" w:hAnsi="Arial" w:cs="Arial"/>
        </w:rPr>
      </w:pPr>
      <w:r w:rsidRPr="00012EA7">
        <w:rPr>
          <w:rFonts w:ascii="Arial" w:hAnsi="Arial" w:cs="Arial"/>
        </w:rPr>
        <w:t>R4-2409742</w:t>
      </w:r>
      <w:r w:rsidRPr="00012EA7">
        <w:rPr>
          <w:rFonts w:ascii="Arial" w:hAnsi="Arial" w:cs="Arial"/>
        </w:rPr>
        <w:tab/>
        <w:t>Big CR to TS 38.133 on performance requirements for R18 NR and MR-DC measurement gaps and measurements without gaps</w:t>
      </w:r>
      <w:r w:rsidRPr="00012EA7">
        <w:rPr>
          <w:rFonts w:ascii="Arial" w:hAnsi="Arial" w:cs="Arial"/>
        </w:rPr>
        <w:tab/>
        <w:t>MediaTe</w:t>
      </w:r>
      <w:r w:rsidRPr="00F9741B">
        <w:rPr>
          <w:rFonts w:ascii="Arial" w:hAnsi="Arial" w:cs="Arial"/>
        </w:rPr>
        <w:t>k inc.</w:t>
      </w:r>
    </w:p>
    <w:p w14:paraId="5ED4D9A6"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R4-2409746</w:t>
      </w:r>
      <w:r w:rsidRPr="00F9741B">
        <w:rPr>
          <w:rFonts w:ascii="Arial" w:hAnsi="Arial" w:cs="Arial"/>
        </w:rPr>
        <w:tab/>
        <w:t>Draft CR for test case of event triggered reporting test on intra-frequency in FR1 with autonomous (de)activation of Pre-MG + Type-2</w:t>
      </w:r>
      <w:r w:rsidRPr="00F9741B">
        <w:rPr>
          <w:rFonts w:ascii="Arial" w:hAnsi="Arial" w:cs="Arial"/>
        </w:rPr>
        <w:tab/>
        <w:t>MediaTek inc.</w:t>
      </w:r>
    </w:p>
    <w:p w14:paraId="26AE8B40"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R4-2407515</w:t>
      </w:r>
      <w:r w:rsidRPr="00F9741B">
        <w:rPr>
          <w:rFonts w:ascii="Arial" w:hAnsi="Arial" w:cs="Arial"/>
        </w:rPr>
        <w:tab/>
        <w:t>(NFG6) DraftCR on FR2 inter-frequency measurements without gap without interruption for needforgap reporting</w:t>
      </w:r>
      <w:r w:rsidRPr="00F9741B">
        <w:rPr>
          <w:rFonts w:ascii="Arial" w:hAnsi="Arial" w:cs="Arial"/>
        </w:rPr>
        <w:tab/>
        <w:t>CATT</w:t>
      </w:r>
    </w:p>
    <w:p w14:paraId="1120D6D7"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R4-2407516</w:t>
      </w:r>
      <w:r w:rsidRPr="00F9741B">
        <w:rPr>
          <w:rFonts w:ascii="Arial" w:hAnsi="Arial" w:cs="Arial"/>
        </w:rPr>
        <w:tab/>
        <w:t>(IR1) DraftCR on inter-RAT EUTRAN measurements wihtout gap case b-1</w:t>
      </w:r>
      <w:r w:rsidRPr="00F9741B">
        <w:rPr>
          <w:rFonts w:ascii="Arial" w:hAnsi="Arial" w:cs="Arial"/>
        </w:rPr>
        <w:tab/>
        <w:t>CATT</w:t>
      </w:r>
    </w:p>
    <w:p w14:paraId="33DEBF9C"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R4-2407517</w:t>
      </w:r>
      <w:r w:rsidRPr="00F9741B">
        <w:rPr>
          <w:rFonts w:ascii="Arial" w:hAnsi="Arial" w:cs="Arial"/>
        </w:rPr>
        <w:tab/>
        <w:t>Discussion on performance requirements for measurements without gaps</w:t>
      </w:r>
      <w:r w:rsidRPr="00F9741B">
        <w:rPr>
          <w:rFonts w:ascii="Arial" w:hAnsi="Arial" w:cs="Arial"/>
        </w:rPr>
        <w:tab/>
        <w:t>CATT</w:t>
      </w:r>
    </w:p>
    <w:p w14:paraId="0369A4C8"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R4-2407832</w:t>
      </w:r>
      <w:r w:rsidRPr="00F9741B">
        <w:rPr>
          <w:rFonts w:ascii="Arial" w:hAnsi="Arial" w:cs="Arial"/>
        </w:rPr>
        <w:tab/>
        <w:t>[draftCR IR2] CR for inter-RAT EUTRAN measurements case b-2 without gap</w:t>
      </w:r>
      <w:r w:rsidRPr="00F9741B">
        <w:rPr>
          <w:rFonts w:ascii="Arial" w:hAnsi="Arial" w:cs="Arial"/>
        </w:rPr>
        <w:tab/>
        <w:t>Xiaomi</w:t>
      </w:r>
    </w:p>
    <w:p w14:paraId="06E34FB9"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R4-2408167</w:t>
      </w:r>
      <w:r w:rsidRPr="00F9741B">
        <w:rPr>
          <w:rFonts w:ascii="Arial" w:hAnsi="Arial" w:cs="Arial"/>
        </w:rPr>
        <w:tab/>
        <w:t>DraftCR on test case for intra-frequency measurement without gap without interruption and inter-RAT EUTRAN measurement case b-2</w:t>
      </w:r>
      <w:r w:rsidRPr="00F9741B">
        <w:rPr>
          <w:rFonts w:ascii="Arial" w:hAnsi="Arial" w:cs="Arial"/>
        </w:rPr>
        <w:tab/>
        <w:t>CMCC</w:t>
      </w:r>
    </w:p>
    <w:p w14:paraId="59760F1F"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R4-2408171</w:t>
      </w:r>
      <w:r w:rsidRPr="00F9741B">
        <w:rPr>
          <w:rFonts w:ascii="Arial" w:hAnsi="Arial" w:cs="Arial"/>
        </w:rPr>
        <w:tab/>
        <w:t>Discussion on RRM performance requirements for measurements without gaps</w:t>
      </w:r>
      <w:r w:rsidRPr="00F9741B">
        <w:rPr>
          <w:rFonts w:ascii="Arial" w:hAnsi="Arial" w:cs="Arial"/>
        </w:rPr>
        <w:tab/>
        <w:t>CMCC</w:t>
      </w:r>
    </w:p>
    <w:p w14:paraId="212F0AD4"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R4-2408324</w:t>
      </w:r>
      <w:r w:rsidRPr="00F9741B">
        <w:rPr>
          <w:rFonts w:ascii="Arial" w:hAnsi="Arial" w:cs="Arial"/>
        </w:rPr>
        <w:tab/>
        <w:t>Discussion on measurement without gap test cases</w:t>
      </w:r>
      <w:r w:rsidRPr="00F9741B">
        <w:rPr>
          <w:rFonts w:ascii="Arial" w:hAnsi="Arial" w:cs="Arial"/>
        </w:rPr>
        <w:tab/>
        <w:t>Ericsson</w:t>
      </w:r>
    </w:p>
    <w:p w14:paraId="24BF3671"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R4-2408325</w:t>
      </w:r>
      <w:r w:rsidRPr="00F9741B">
        <w:rPr>
          <w:rFonts w:ascii="Arial" w:hAnsi="Arial" w:cs="Arial"/>
        </w:rPr>
        <w:tab/>
        <w:t>Draft CR to 38.133 Test Case of NFG TC5</w:t>
      </w:r>
      <w:r w:rsidRPr="00F9741B">
        <w:rPr>
          <w:rFonts w:ascii="Arial" w:hAnsi="Arial" w:cs="Arial"/>
        </w:rPr>
        <w:tab/>
        <w:t>Ericsson</w:t>
      </w:r>
    </w:p>
    <w:p w14:paraId="56985535"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R4-2408433</w:t>
      </w:r>
      <w:r w:rsidRPr="00F9741B">
        <w:rPr>
          <w:rFonts w:ascii="Arial" w:hAnsi="Arial" w:cs="Arial"/>
        </w:rPr>
        <w:tab/>
        <w:t>MG-Enh2-Perf remaining issues for part 2 perf requirements</w:t>
      </w:r>
      <w:r w:rsidRPr="00F9741B">
        <w:rPr>
          <w:rFonts w:ascii="Arial" w:hAnsi="Arial" w:cs="Arial"/>
        </w:rPr>
        <w:tab/>
        <w:t>Qualcomm Incorporated</w:t>
      </w:r>
    </w:p>
    <w:p w14:paraId="2D09A906"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R4-2408434</w:t>
      </w:r>
      <w:r w:rsidRPr="00F9741B">
        <w:rPr>
          <w:rFonts w:ascii="Arial" w:hAnsi="Arial" w:cs="Arial"/>
        </w:rPr>
        <w:tab/>
        <w:t>DraftCR TC FR1 inter-frequency measurement without gap with interruption</w:t>
      </w:r>
      <w:r w:rsidRPr="00F9741B">
        <w:rPr>
          <w:rFonts w:ascii="Arial" w:hAnsi="Arial" w:cs="Arial"/>
        </w:rPr>
        <w:tab/>
        <w:t>Qualcomm Incorporated</w:t>
      </w:r>
    </w:p>
    <w:p w14:paraId="66A60BB1"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R4-2408487</w:t>
      </w:r>
      <w:r w:rsidRPr="00F9741B">
        <w:rPr>
          <w:rFonts w:ascii="Arial" w:hAnsi="Arial" w:cs="Arial"/>
        </w:rPr>
        <w:tab/>
        <w:t>Test case for FR2 intra-frequency measurements for UE indicating NeedforInterruptionInfoNR under non-DRX and no interruption outside configured measurement gaps</w:t>
      </w:r>
      <w:r w:rsidRPr="00F9741B">
        <w:rPr>
          <w:rFonts w:ascii="Arial" w:hAnsi="Arial" w:cs="Arial"/>
        </w:rPr>
        <w:tab/>
        <w:t>Intel Corporation</w:t>
      </w:r>
    </w:p>
    <w:p w14:paraId="0B1B6E34"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R4-2408622</w:t>
      </w:r>
      <w:r w:rsidRPr="00F9741B">
        <w:rPr>
          <w:rFonts w:ascii="Arial" w:hAnsi="Arial" w:cs="Arial"/>
        </w:rPr>
        <w:tab/>
        <w:t>On remaining issues for performance requirements for measurements without gaps</w:t>
      </w:r>
      <w:r w:rsidRPr="00F9741B">
        <w:rPr>
          <w:rFonts w:ascii="Arial" w:hAnsi="Arial" w:cs="Arial"/>
        </w:rPr>
        <w:tab/>
        <w:t>vivo</w:t>
      </w:r>
    </w:p>
    <w:p w14:paraId="365F7FC2"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R4-2409147</w:t>
      </w:r>
      <w:r w:rsidRPr="00F9741B">
        <w:rPr>
          <w:rFonts w:ascii="Arial" w:hAnsi="Arial" w:cs="Arial"/>
        </w:rPr>
        <w:tab/>
        <w:t>Discussion on performance requirements for measurements without gaps</w:t>
      </w:r>
      <w:r w:rsidRPr="00F9741B">
        <w:rPr>
          <w:rFonts w:ascii="Arial" w:hAnsi="Arial" w:cs="Arial"/>
        </w:rPr>
        <w:tab/>
        <w:t>Nokia</w:t>
      </w:r>
    </w:p>
    <w:p w14:paraId="08B4F82B"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R4-2409148</w:t>
      </w:r>
      <w:r w:rsidRPr="00F9741B">
        <w:rPr>
          <w:rFonts w:ascii="Arial" w:hAnsi="Arial" w:cs="Arial"/>
        </w:rPr>
        <w:tab/>
        <w:t>Draft CR TC for FR1 intra-freq measurments without gaps with interruptions</w:t>
      </w:r>
      <w:r w:rsidRPr="00F9741B">
        <w:rPr>
          <w:rFonts w:ascii="Arial" w:hAnsi="Arial" w:cs="Arial"/>
        </w:rPr>
        <w:tab/>
        <w:t>Nokia</w:t>
      </w:r>
    </w:p>
    <w:p w14:paraId="21A13010"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R4-2409149</w:t>
      </w:r>
      <w:r w:rsidRPr="00F9741B">
        <w:rPr>
          <w:rFonts w:ascii="Arial" w:hAnsi="Arial" w:cs="Arial"/>
        </w:rPr>
        <w:tab/>
        <w:t>Draf CR TC for inter-RAT NR measurements without gaps with interruption</w:t>
      </w:r>
      <w:r w:rsidRPr="00F9741B">
        <w:rPr>
          <w:rFonts w:ascii="Arial" w:hAnsi="Arial" w:cs="Arial"/>
        </w:rPr>
        <w:tab/>
        <w:t>Nokia</w:t>
      </w:r>
    </w:p>
    <w:p w14:paraId="3FBD9042" w14:textId="77777777" w:rsidR="00F9741B" w:rsidRPr="00012EA7" w:rsidRDefault="00F9741B" w:rsidP="00F9741B">
      <w:pPr>
        <w:pStyle w:val="ListParagraph"/>
        <w:numPr>
          <w:ilvl w:val="0"/>
          <w:numId w:val="19"/>
        </w:numPr>
        <w:snapToGrid w:val="0"/>
        <w:ind w:leftChars="0"/>
        <w:rPr>
          <w:rFonts w:ascii="Arial" w:hAnsi="Arial" w:cs="Arial"/>
        </w:rPr>
      </w:pPr>
      <w:r w:rsidRPr="00F9741B">
        <w:rPr>
          <w:rFonts w:ascii="Arial" w:hAnsi="Arial" w:cs="Arial"/>
        </w:rPr>
        <w:t>R4-2409254</w:t>
      </w:r>
      <w:r w:rsidRPr="00F9741B">
        <w:rPr>
          <w:rFonts w:ascii="Arial" w:hAnsi="Arial" w:cs="Arial"/>
        </w:rPr>
        <w:tab/>
        <w:t xml:space="preserve">Discussion on </w:t>
      </w:r>
      <w:r w:rsidRPr="00012EA7">
        <w:rPr>
          <w:rFonts w:ascii="Arial" w:hAnsi="Arial" w:cs="Arial"/>
        </w:rPr>
        <w:t>test cases for measurement without MG</w:t>
      </w:r>
      <w:r w:rsidRPr="00012EA7">
        <w:rPr>
          <w:rFonts w:ascii="Arial" w:hAnsi="Arial" w:cs="Arial"/>
        </w:rPr>
        <w:tab/>
        <w:t>Huawei, HiSilicon</w:t>
      </w:r>
    </w:p>
    <w:p w14:paraId="66540186" w14:textId="77777777" w:rsidR="00F9741B" w:rsidRPr="00012EA7" w:rsidRDefault="00F9741B" w:rsidP="00F9741B">
      <w:pPr>
        <w:pStyle w:val="ListParagraph"/>
        <w:numPr>
          <w:ilvl w:val="0"/>
          <w:numId w:val="19"/>
        </w:numPr>
        <w:snapToGrid w:val="0"/>
        <w:ind w:leftChars="0"/>
        <w:rPr>
          <w:rFonts w:ascii="Arial" w:hAnsi="Arial" w:cs="Arial"/>
        </w:rPr>
      </w:pPr>
      <w:r w:rsidRPr="00012EA7">
        <w:rPr>
          <w:rFonts w:ascii="Arial" w:hAnsi="Arial" w:cs="Arial"/>
        </w:rPr>
        <w:t>R4-2409255</w:t>
      </w:r>
      <w:r w:rsidRPr="00012EA7">
        <w:rPr>
          <w:rFonts w:ascii="Arial" w:hAnsi="Arial" w:cs="Arial"/>
        </w:rPr>
        <w:tab/>
        <w:t>draftCR on NFG TC4</w:t>
      </w:r>
      <w:r w:rsidRPr="00012EA7">
        <w:rPr>
          <w:rFonts w:ascii="Arial" w:hAnsi="Arial" w:cs="Arial"/>
        </w:rPr>
        <w:tab/>
        <w:t>Huawei, HiSilicon</w:t>
      </w:r>
    </w:p>
    <w:p w14:paraId="3FCB71CF" w14:textId="77777777" w:rsidR="00F9741B" w:rsidRPr="00012EA7" w:rsidRDefault="00F9741B" w:rsidP="00F9741B">
      <w:pPr>
        <w:pStyle w:val="ListParagraph"/>
        <w:numPr>
          <w:ilvl w:val="0"/>
          <w:numId w:val="19"/>
        </w:numPr>
        <w:snapToGrid w:val="0"/>
        <w:ind w:leftChars="0"/>
        <w:rPr>
          <w:rFonts w:ascii="Arial" w:hAnsi="Arial" w:cs="Arial"/>
        </w:rPr>
      </w:pPr>
      <w:r w:rsidRPr="00012EA7">
        <w:rPr>
          <w:rFonts w:ascii="Arial" w:hAnsi="Arial" w:cs="Arial"/>
        </w:rPr>
        <w:t>R4-2409256</w:t>
      </w:r>
      <w:r w:rsidRPr="00012EA7">
        <w:rPr>
          <w:rFonts w:ascii="Arial" w:hAnsi="Arial" w:cs="Arial"/>
        </w:rPr>
        <w:tab/>
        <w:t>draftCR on IR TC4</w:t>
      </w:r>
      <w:r w:rsidRPr="00012EA7">
        <w:rPr>
          <w:rFonts w:ascii="Arial" w:hAnsi="Arial" w:cs="Arial"/>
        </w:rPr>
        <w:tab/>
        <w:t>Huawei, HiSilicon</w:t>
      </w:r>
    </w:p>
    <w:p w14:paraId="7AD9DCE6" w14:textId="77777777" w:rsidR="00F9741B" w:rsidRPr="00012EA7" w:rsidRDefault="00F9741B" w:rsidP="00F9741B">
      <w:pPr>
        <w:pStyle w:val="ListParagraph"/>
        <w:numPr>
          <w:ilvl w:val="0"/>
          <w:numId w:val="19"/>
        </w:numPr>
        <w:snapToGrid w:val="0"/>
        <w:ind w:leftChars="0"/>
        <w:rPr>
          <w:rFonts w:ascii="Arial" w:hAnsi="Arial" w:cs="Arial"/>
        </w:rPr>
      </w:pPr>
      <w:r w:rsidRPr="00012EA7">
        <w:rPr>
          <w:rFonts w:ascii="Arial" w:hAnsi="Arial" w:cs="Arial"/>
        </w:rPr>
        <w:t>R4-2409747</w:t>
      </w:r>
      <w:r w:rsidRPr="00012EA7">
        <w:rPr>
          <w:rFonts w:ascii="Arial" w:hAnsi="Arial" w:cs="Arial"/>
        </w:rPr>
        <w:tab/>
        <w:t>Draft CR for test case of event triggered reporting without interruption Intra-frequency measurements without gap or DRX configuration</w:t>
      </w:r>
      <w:r w:rsidRPr="00012EA7">
        <w:rPr>
          <w:rFonts w:ascii="Arial" w:hAnsi="Arial" w:cs="Arial"/>
        </w:rPr>
        <w:tab/>
        <w:t>MediaTek inc.</w:t>
      </w:r>
    </w:p>
    <w:p w14:paraId="12FC676E"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R4-2409748</w:t>
      </w:r>
      <w:r w:rsidRPr="00F9741B">
        <w:rPr>
          <w:rFonts w:ascii="Arial" w:hAnsi="Arial" w:cs="Arial"/>
        </w:rPr>
        <w:tab/>
        <w:t>Discussion on RRM performance requirements for measurements without gaps</w:t>
      </w:r>
      <w:r w:rsidRPr="00F9741B">
        <w:rPr>
          <w:rFonts w:ascii="Arial" w:hAnsi="Arial" w:cs="Arial"/>
        </w:rPr>
        <w:tab/>
        <w:t>MediaTek inc.</w:t>
      </w:r>
    </w:p>
    <w:p w14:paraId="7818B4CF" w14:textId="77777777" w:rsidR="00F9741B" w:rsidRPr="00F9741B" w:rsidRDefault="00F9741B" w:rsidP="00F9741B">
      <w:pPr>
        <w:pStyle w:val="ListParagraph"/>
        <w:numPr>
          <w:ilvl w:val="0"/>
          <w:numId w:val="19"/>
        </w:numPr>
        <w:snapToGrid w:val="0"/>
        <w:ind w:leftChars="0"/>
        <w:rPr>
          <w:rFonts w:ascii="Arial" w:hAnsi="Arial" w:cs="Arial"/>
        </w:rPr>
      </w:pPr>
      <w:r w:rsidRPr="00F9741B">
        <w:rPr>
          <w:rFonts w:ascii="Arial" w:hAnsi="Arial" w:cs="Arial"/>
        </w:rPr>
        <w:t>R4-2408004</w:t>
      </w:r>
      <w:r w:rsidRPr="00F9741B">
        <w:rPr>
          <w:rFonts w:ascii="Arial" w:hAnsi="Arial" w:cs="Arial"/>
        </w:rPr>
        <w:tab/>
        <w:t>Topic summary for [111][207] NR_MG_enh2_part1</w:t>
      </w:r>
      <w:r w:rsidRPr="00F9741B">
        <w:rPr>
          <w:rFonts w:ascii="Arial" w:hAnsi="Arial" w:cs="Arial"/>
        </w:rPr>
        <w:tab/>
        <w:t>Moderator (MediaTek)</w:t>
      </w:r>
    </w:p>
    <w:p w14:paraId="66DD5ED6" w14:textId="77777777" w:rsidR="00F9741B" w:rsidRPr="00012EA7" w:rsidRDefault="00F9741B" w:rsidP="00F9741B">
      <w:pPr>
        <w:pStyle w:val="ListParagraph"/>
        <w:numPr>
          <w:ilvl w:val="0"/>
          <w:numId w:val="19"/>
        </w:numPr>
        <w:snapToGrid w:val="0"/>
        <w:ind w:leftChars="0"/>
        <w:rPr>
          <w:rFonts w:ascii="Arial" w:hAnsi="Arial" w:cs="Arial"/>
        </w:rPr>
      </w:pPr>
      <w:r w:rsidRPr="00F9741B">
        <w:rPr>
          <w:rFonts w:ascii="Arial" w:hAnsi="Arial" w:cs="Arial"/>
        </w:rPr>
        <w:t>R</w:t>
      </w:r>
      <w:r w:rsidRPr="00012EA7">
        <w:rPr>
          <w:rFonts w:ascii="Arial" w:hAnsi="Arial" w:cs="Arial"/>
        </w:rPr>
        <w:t>4-2408005</w:t>
      </w:r>
      <w:r w:rsidRPr="00012EA7">
        <w:rPr>
          <w:rFonts w:ascii="Arial" w:hAnsi="Arial" w:cs="Arial"/>
        </w:rPr>
        <w:tab/>
        <w:t>Topic summary for [111][208] NR_MG_enh2_part2</w:t>
      </w:r>
      <w:r w:rsidRPr="00012EA7">
        <w:rPr>
          <w:rFonts w:ascii="Arial" w:hAnsi="Arial" w:cs="Arial"/>
        </w:rPr>
        <w:tab/>
        <w:t>Moderator (Intel)</w:t>
      </w:r>
    </w:p>
    <w:p w14:paraId="76B9A8CF" w14:textId="558C1879" w:rsidR="00F9741B" w:rsidRPr="00012EA7" w:rsidRDefault="00F9741B" w:rsidP="00F9741B">
      <w:pPr>
        <w:pStyle w:val="ListParagraph"/>
        <w:numPr>
          <w:ilvl w:val="0"/>
          <w:numId w:val="19"/>
        </w:numPr>
        <w:snapToGrid w:val="0"/>
        <w:ind w:leftChars="0"/>
        <w:rPr>
          <w:rFonts w:ascii="Arial" w:hAnsi="Arial" w:cs="Arial"/>
        </w:rPr>
      </w:pPr>
      <w:r w:rsidRPr="00012EA7">
        <w:rPr>
          <w:rFonts w:ascii="Arial" w:hAnsi="Arial" w:cs="Arial"/>
        </w:rPr>
        <w:t>R4-2410132</w:t>
      </w:r>
      <w:r w:rsidRPr="00012EA7">
        <w:rPr>
          <w:rFonts w:ascii="Arial" w:hAnsi="Arial" w:cs="Arial"/>
        </w:rPr>
        <w:tab/>
        <w:t>Ad-hoc minutes for NR_MG_enh2 WI</w:t>
      </w:r>
      <w:r w:rsidRPr="00012EA7">
        <w:rPr>
          <w:rFonts w:ascii="Arial" w:hAnsi="Arial" w:cs="Arial"/>
        </w:rPr>
        <w:tab/>
        <w:t>MediaTek</w:t>
      </w:r>
    </w:p>
    <w:p w14:paraId="490BB49B" w14:textId="1D75F2EF" w:rsidR="00F058E1" w:rsidRPr="00012EA7" w:rsidRDefault="00F058E1" w:rsidP="00F9741B">
      <w:pPr>
        <w:pStyle w:val="ListParagraph"/>
        <w:numPr>
          <w:ilvl w:val="0"/>
          <w:numId w:val="19"/>
        </w:numPr>
        <w:snapToGrid w:val="0"/>
        <w:ind w:leftChars="0"/>
        <w:rPr>
          <w:rFonts w:ascii="Arial" w:hAnsi="Arial" w:cs="Arial"/>
        </w:rPr>
      </w:pPr>
      <w:r w:rsidRPr="00012EA7">
        <w:rPr>
          <w:rFonts w:ascii="Arial" w:hAnsi="Arial" w:cs="Arial"/>
        </w:rPr>
        <w:t>R4-2410262</w:t>
      </w:r>
      <w:r w:rsidRPr="00012EA7">
        <w:rPr>
          <w:rFonts w:ascii="Arial" w:hAnsi="Arial" w:cs="Arial"/>
        </w:rPr>
        <w:tab/>
        <w:t>Draft CR on concurrent Pre-MG dynamic collision</w:t>
      </w:r>
      <w:r w:rsidRPr="00012EA7">
        <w:rPr>
          <w:rFonts w:ascii="Arial" w:hAnsi="Arial" w:cs="Arial"/>
        </w:rPr>
        <w:tab/>
        <w:t>MediaTek inc., Apple, BeammWave, Nokia, Xiaomi, Huawei, HiSilicon, Ericsson, Qualcomm</w:t>
      </w:r>
    </w:p>
    <w:p w14:paraId="753033A3" w14:textId="7F365833" w:rsidR="00F058E1" w:rsidRPr="00012EA7" w:rsidRDefault="00F058E1" w:rsidP="00F9741B">
      <w:pPr>
        <w:pStyle w:val="ListParagraph"/>
        <w:numPr>
          <w:ilvl w:val="0"/>
          <w:numId w:val="19"/>
        </w:numPr>
        <w:snapToGrid w:val="0"/>
        <w:ind w:leftChars="0"/>
        <w:rPr>
          <w:rFonts w:ascii="Arial" w:hAnsi="Arial" w:cs="Arial"/>
        </w:rPr>
      </w:pPr>
      <w:r w:rsidRPr="00012EA7">
        <w:rPr>
          <w:rFonts w:ascii="Arial" w:hAnsi="Arial" w:cs="Arial"/>
        </w:rPr>
        <w:t>R4-2410374</w:t>
      </w:r>
      <w:r w:rsidRPr="00012EA7">
        <w:rPr>
          <w:rFonts w:ascii="Arial" w:hAnsi="Arial" w:cs="Arial"/>
        </w:rPr>
        <w:tab/>
        <w:t>Big CR to TS 38.133 on core requirement maintenance for R18 NR and MR-DC measurement gaps and measurements without gaps</w:t>
      </w:r>
      <w:r w:rsidRPr="00012EA7">
        <w:rPr>
          <w:rFonts w:ascii="Arial" w:hAnsi="Arial" w:cs="Arial"/>
        </w:rPr>
        <w:tab/>
        <w:t>MediaTek, Intel</w:t>
      </w:r>
    </w:p>
    <w:p w14:paraId="7DFF18D9" w14:textId="75FD4B60" w:rsidR="00F058E1" w:rsidRPr="00012EA7" w:rsidRDefault="00F058E1" w:rsidP="00F9741B">
      <w:pPr>
        <w:pStyle w:val="ListParagraph"/>
        <w:numPr>
          <w:ilvl w:val="0"/>
          <w:numId w:val="19"/>
        </w:numPr>
        <w:snapToGrid w:val="0"/>
        <w:ind w:leftChars="0"/>
        <w:rPr>
          <w:rFonts w:ascii="Arial" w:hAnsi="Arial" w:cs="Arial"/>
        </w:rPr>
      </w:pPr>
      <w:r w:rsidRPr="00012EA7">
        <w:rPr>
          <w:rFonts w:ascii="Arial" w:hAnsi="Arial" w:cs="Arial"/>
        </w:rPr>
        <w:t>R4-2410421</w:t>
      </w:r>
      <w:r w:rsidRPr="00012EA7">
        <w:rPr>
          <w:rFonts w:ascii="Arial" w:hAnsi="Arial" w:cs="Arial"/>
        </w:rPr>
        <w:tab/>
        <w:t>Draft CR on NFG core part maintenance</w:t>
      </w:r>
      <w:r w:rsidRPr="00012EA7">
        <w:rPr>
          <w:rFonts w:ascii="Arial" w:hAnsi="Arial" w:cs="Arial"/>
        </w:rPr>
        <w:tab/>
        <w:t>Xiaomi</w:t>
      </w:r>
    </w:p>
    <w:p w14:paraId="19CC1ADE" w14:textId="0FFD3CA5" w:rsidR="00F058E1" w:rsidRPr="00012EA7" w:rsidRDefault="00F058E1" w:rsidP="00F9741B">
      <w:pPr>
        <w:pStyle w:val="ListParagraph"/>
        <w:numPr>
          <w:ilvl w:val="0"/>
          <w:numId w:val="19"/>
        </w:numPr>
        <w:snapToGrid w:val="0"/>
        <w:ind w:leftChars="0"/>
        <w:rPr>
          <w:rFonts w:ascii="Arial" w:hAnsi="Arial" w:cs="Arial"/>
        </w:rPr>
      </w:pPr>
      <w:r w:rsidRPr="00012EA7">
        <w:rPr>
          <w:rFonts w:ascii="Arial" w:hAnsi="Arial" w:cs="Arial"/>
        </w:rPr>
        <w:t>R4-2410407</w:t>
      </w:r>
      <w:r w:rsidRPr="00012EA7">
        <w:rPr>
          <w:rFonts w:ascii="Arial" w:hAnsi="Arial" w:cs="Arial"/>
        </w:rPr>
        <w:tab/>
        <w:t>draftCR on maintenance of interruprion requirements for inter-RAT NR measurement without gap (case a-1)</w:t>
      </w:r>
      <w:r w:rsidRPr="00012EA7">
        <w:rPr>
          <w:rFonts w:ascii="Arial" w:hAnsi="Arial" w:cs="Arial"/>
        </w:rPr>
        <w:tab/>
        <w:t>Xiaomi</w:t>
      </w:r>
    </w:p>
    <w:p w14:paraId="508A26EF" w14:textId="34F9E534" w:rsidR="00F058E1" w:rsidRPr="00012EA7" w:rsidRDefault="00F058E1" w:rsidP="00F9741B">
      <w:pPr>
        <w:pStyle w:val="ListParagraph"/>
        <w:numPr>
          <w:ilvl w:val="0"/>
          <w:numId w:val="19"/>
        </w:numPr>
        <w:snapToGrid w:val="0"/>
        <w:ind w:leftChars="0"/>
        <w:rPr>
          <w:rFonts w:ascii="Arial" w:hAnsi="Arial" w:cs="Arial"/>
        </w:rPr>
      </w:pPr>
      <w:r w:rsidRPr="00012EA7">
        <w:rPr>
          <w:rFonts w:ascii="Arial" w:hAnsi="Arial" w:cs="Arial"/>
        </w:rPr>
        <w:t>R4-2410328</w:t>
      </w:r>
      <w:r w:rsidRPr="00012EA7">
        <w:rPr>
          <w:rFonts w:ascii="Arial" w:hAnsi="Arial" w:cs="Arial"/>
        </w:rPr>
        <w:tab/>
        <w:t>(NR_MG_enh2-Core) DraftCR on measurement delay for NFG</w:t>
      </w:r>
      <w:r w:rsidRPr="00012EA7">
        <w:rPr>
          <w:rFonts w:ascii="Arial" w:hAnsi="Arial" w:cs="Arial"/>
        </w:rPr>
        <w:tab/>
        <w:t>CMCC</w:t>
      </w:r>
    </w:p>
    <w:p w14:paraId="6F8BE38A" w14:textId="7EBC9817" w:rsidR="00F058E1" w:rsidRPr="00012EA7" w:rsidRDefault="00F058E1" w:rsidP="00F9741B">
      <w:pPr>
        <w:pStyle w:val="ListParagraph"/>
        <w:numPr>
          <w:ilvl w:val="0"/>
          <w:numId w:val="19"/>
        </w:numPr>
        <w:snapToGrid w:val="0"/>
        <w:ind w:leftChars="0"/>
        <w:rPr>
          <w:rFonts w:ascii="Arial" w:hAnsi="Arial" w:cs="Arial"/>
        </w:rPr>
      </w:pPr>
      <w:r w:rsidRPr="00012EA7">
        <w:rPr>
          <w:rFonts w:ascii="Arial" w:hAnsi="Arial" w:cs="Arial"/>
        </w:rPr>
        <w:t>R4-2410329</w:t>
      </w:r>
      <w:r w:rsidRPr="00012EA7">
        <w:rPr>
          <w:rFonts w:ascii="Arial" w:hAnsi="Arial" w:cs="Arial"/>
        </w:rPr>
        <w:tab/>
        <w:t>Maintenance draftCR on interruption requirements for measurements without gap</w:t>
      </w:r>
      <w:r w:rsidRPr="00012EA7">
        <w:rPr>
          <w:rFonts w:ascii="Arial" w:hAnsi="Arial" w:cs="Arial"/>
        </w:rPr>
        <w:tab/>
        <w:t>Intel Corporation</w:t>
      </w:r>
    </w:p>
    <w:p w14:paraId="07E87AFA" w14:textId="0EB1DFF7" w:rsidR="00F058E1" w:rsidRPr="0076199C" w:rsidRDefault="00F058E1" w:rsidP="00F9741B">
      <w:pPr>
        <w:pStyle w:val="ListParagraph"/>
        <w:numPr>
          <w:ilvl w:val="0"/>
          <w:numId w:val="19"/>
        </w:numPr>
        <w:snapToGrid w:val="0"/>
        <w:ind w:leftChars="0"/>
        <w:rPr>
          <w:rFonts w:ascii="Arial" w:hAnsi="Arial" w:cs="Arial"/>
        </w:rPr>
      </w:pPr>
      <w:r w:rsidRPr="0076199C">
        <w:rPr>
          <w:rFonts w:ascii="Arial" w:hAnsi="Arial" w:cs="Arial"/>
        </w:rPr>
        <w:t>R4-2410425</w:t>
      </w:r>
      <w:r w:rsidRPr="0076199C">
        <w:rPr>
          <w:rFonts w:ascii="Arial" w:hAnsi="Arial" w:cs="Arial"/>
        </w:rPr>
        <w:tab/>
        <w:t>draftCR on requirements for inter-RAT LTE measurement without gap</w:t>
      </w:r>
      <w:r w:rsidRPr="0076199C">
        <w:rPr>
          <w:rFonts w:ascii="Arial" w:hAnsi="Arial" w:cs="Arial"/>
        </w:rPr>
        <w:tab/>
        <w:t>Huawei, HiSilicon</w:t>
      </w:r>
    </w:p>
    <w:p w14:paraId="19939530" w14:textId="6863A7CF" w:rsidR="00F058E1" w:rsidRPr="0076199C" w:rsidRDefault="00F058E1" w:rsidP="00F9741B">
      <w:pPr>
        <w:pStyle w:val="ListParagraph"/>
        <w:numPr>
          <w:ilvl w:val="0"/>
          <w:numId w:val="19"/>
        </w:numPr>
        <w:snapToGrid w:val="0"/>
        <w:ind w:leftChars="0"/>
        <w:rPr>
          <w:rFonts w:ascii="Arial" w:hAnsi="Arial" w:cs="Arial"/>
        </w:rPr>
      </w:pPr>
      <w:r w:rsidRPr="0076199C">
        <w:rPr>
          <w:rFonts w:ascii="Arial" w:hAnsi="Arial" w:cs="Arial"/>
        </w:rPr>
        <w:t>R4-2410419</w:t>
      </w:r>
      <w:r w:rsidRPr="0076199C">
        <w:rPr>
          <w:rFonts w:ascii="Arial" w:hAnsi="Arial" w:cs="Arial"/>
        </w:rPr>
        <w:tab/>
        <w:t>Draft CR on TS 38.133 for Con-NCSG TC4</w:t>
      </w:r>
      <w:r w:rsidRPr="0076199C">
        <w:rPr>
          <w:rFonts w:ascii="Arial" w:hAnsi="Arial" w:cs="Arial"/>
        </w:rPr>
        <w:tab/>
        <w:t>Ericsson</w:t>
      </w:r>
    </w:p>
    <w:p w14:paraId="04997A45" w14:textId="60A5BB5A" w:rsidR="00F058E1" w:rsidRPr="0076199C" w:rsidRDefault="00F058E1" w:rsidP="00F9741B">
      <w:pPr>
        <w:pStyle w:val="ListParagraph"/>
        <w:numPr>
          <w:ilvl w:val="0"/>
          <w:numId w:val="19"/>
        </w:numPr>
        <w:snapToGrid w:val="0"/>
        <w:ind w:leftChars="0"/>
        <w:rPr>
          <w:rFonts w:ascii="Arial" w:hAnsi="Arial" w:cs="Arial"/>
        </w:rPr>
      </w:pPr>
      <w:r w:rsidRPr="0076199C">
        <w:rPr>
          <w:rFonts w:ascii="Arial" w:hAnsi="Arial" w:cs="Arial"/>
        </w:rPr>
        <w:t>R4-2410375</w:t>
      </w:r>
      <w:r w:rsidRPr="0076199C">
        <w:rPr>
          <w:rFonts w:ascii="Arial" w:hAnsi="Arial" w:cs="Arial"/>
        </w:rPr>
        <w:tab/>
        <w:t>Big CR to TS 38.133 on performance requirements for R18 NR and MR-DC measurement gaps and measurements without gaps</w:t>
      </w:r>
      <w:r w:rsidRPr="0076199C">
        <w:rPr>
          <w:rFonts w:ascii="Arial" w:hAnsi="Arial" w:cs="Arial"/>
        </w:rPr>
        <w:tab/>
      </w:r>
      <w:bookmarkStart w:id="14" w:name="OLE_LINK27"/>
      <w:r w:rsidRPr="0076199C">
        <w:rPr>
          <w:rFonts w:ascii="Arial" w:hAnsi="Arial" w:cs="Arial"/>
        </w:rPr>
        <w:t>MediaTek inc.</w:t>
      </w:r>
      <w:bookmarkEnd w:id="14"/>
    </w:p>
    <w:p w14:paraId="444C78F2" w14:textId="1F4C0656" w:rsidR="00F058E1" w:rsidRPr="0076199C" w:rsidRDefault="00F058E1" w:rsidP="00F9741B">
      <w:pPr>
        <w:pStyle w:val="ListParagraph"/>
        <w:numPr>
          <w:ilvl w:val="0"/>
          <w:numId w:val="19"/>
        </w:numPr>
        <w:snapToGrid w:val="0"/>
        <w:ind w:leftChars="0"/>
        <w:rPr>
          <w:rFonts w:ascii="Arial" w:hAnsi="Arial" w:cs="Arial"/>
        </w:rPr>
      </w:pPr>
      <w:r w:rsidRPr="0076199C">
        <w:rPr>
          <w:rFonts w:ascii="Arial" w:hAnsi="Arial" w:cs="Arial"/>
        </w:rPr>
        <w:t>R4-2410373</w:t>
      </w:r>
      <w:r w:rsidRPr="0076199C">
        <w:rPr>
          <w:rFonts w:ascii="Arial" w:hAnsi="Arial" w:cs="Arial"/>
        </w:rPr>
        <w:tab/>
        <w:t>Draft CR for test case of event triggered reporting test on intra-frequency in FR1 with autonomous (de)activation of Pre-MG + Type-2</w:t>
      </w:r>
      <w:r w:rsidRPr="0076199C">
        <w:rPr>
          <w:rFonts w:ascii="Arial" w:hAnsi="Arial" w:cs="Arial"/>
        </w:rPr>
        <w:tab/>
        <w:t>MediaTek inc.</w:t>
      </w:r>
    </w:p>
    <w:p w14:paraId="6FE47556" w14:textId="0B5D4308" w:rsidR="00F058E1" w:rsidRPr="0076199C" w:rsidRDefault="00F058E1" w:rsidP="00F9741B">
      <w:pPr>
        <w:pStyle w:val="ListParagraph"/>
        <w:numPr>
          <w:ilvl w:val="0"/>
          <w:numId w:val="19"/>
        </w:numPr>
        <w:snapToGrid w:val="0"/>
        <w:ind w:leftChars="0"/>
        <w:rPr>
          <w:rFonts w:ascii="Arial" w:hAnsi="Arial" w:cs="Arial"/>
        </w:rPr>
      </w:pPr>
      <w:r w:rsidRPr="0076199C">
        <w:rPr>
          <w:rFonts w:ascii="Arial" w:hAnsi="Arial" w:cs="Arial"/>
        </w:rPr>
        <w:t>R4-2407515</w:t>
      </w:r>
      <w:r w:rsidRPr="0076199C">
        <w:rPr>
          <w:rFonts w:ascii="Arial" w:hAnsi="Arial" w:cs="Arial"/>
        </w:rPr>
        <w:tab/>
        <w:t>(NFG6) DraftCR on FR2 inter-frequency measurements without gap without interruption for needforgap reporting</w:t>
      </w:r>
      <w:r w:rsidRPr="0076199C">
        <w:rPr>
          <w:rFonts w:ascii="Arial" w:hAnsi="Arial" w:cs="Arial"/>
        </w:rPr>
        <w:tab/>
        <w:t>CATT</w:t>
      </w:r>
    </w:p>
    <w:p w14:paraId="45277150" w14:textId="48618230" w:rsidR="00F058E1" w:rsidRPr="0076199C" w:rsidRDefault="00F058E1" w:rsidP="00F9741B">
      <w:pPr>
        <w:pStyle w:val="ListParagraph"/>
        <w:numPr>
          <w:ilvl w:val="0"/>
          <w:numId w:val="19"/>
        </w:numPr>
        <w:snapToGrid w:val="0"/>
        <w:ind w:leftChars="0"/>
        <w:rPr>
          <w:rFonts w:ascii="Arial" w:hAnsi="Arial" w:cs="Arial"/>
        </w:rPr>
      </w:pPr>
      <w:r w:rsidRPr="0076199C">
        <w:rPr>
          <w:rFonts w:ascii="Arial" w:hAnsi="Arial" w:cs="Arial"/>
        </w:rPr>
        <w:t>R4-2410332</w:t>
      </w:r>
      <w:r w:rsidRPr="0076199C">
        <w:rPr>
          <w:rFonts w:ascii="Arial" w:hAnsi="Arial" w:cs="Arial"/>
        </w:rPr>
        <w:tab/>
        <w:t>(IR1) DraftCR on inter-RAT EUTRAN measurements wihtout gap case b-1</w:t>
      </w:r>
      <w:r w:rsidRPr="0076199C">
        <w:rPr>
          <w:rFonts w:ascii="Arial" w:hAnsi="Arial" w:cs="Arial"/>
        </w:rPr>
        <w:tab/>
        <w:t>CATT</w:t>
      </w:r>
    </w:p>
    <w:p w14:paraId="3C92CF0F" w14:textId="7D7EBAC1" w:rsidR="00F058E1" w:rsidRPr="0076199C" w:rsidRDefault="00F058E1" w:rsidP="00F9741B">
      <w:pPr>
        <w:pStyle w:val="ListParagraph"/>
        <w:numPr>
          <w:ilvl w:val="0"/>
          <w:numId w:val="19"/>
        </w:numPr>
        <w:snapToGrid w:val="0"/>
        <w:ind w:leftChars="0"/>
        <w:rPr>
          <w:rFonts w:ascii="Arial" w:hAnsi="Arial" w:cs="Arial"/>
        </w:rPr>
      </w:pPr>
      <w:r w:rsidRPr="0076199C">
        <w:rPr>
          <w:rFonts w:ascii="Arial" w:hAnsi="Arial" w:cs="Arial"/>
        </w:rPr>
        <w:t>R4-2410427</w:t>
      </w:r>
      <w:r w:rsidRPr="0076199C">
        <w:rPr>
          <w:rFonts w:ascii="Arial" w:hAnsi="Arial" w:cs="Arial"/>
        </w:rPr>
        <w:tab/>
        <w:t>[draftCR IR2] CR for inter-RAT EUTRAN measurements case b-2 without gap</w:t>
      </w:r>
      <w:r w:rsidRPr="0076199C">
        <w:rPr>
          <w:rFonts w:ascii="Arial" w:hAnsi="Arial" w:cs="Arial"/>
        </w:rPr>
        <w:tab/>
        <w:t>Xiaomi</w:t>
      </w:r>
    </w:p>
    <w:p w14:paraId="0CE38125" w14:textId="12FC2B20" w:rsidR="00F058E1" w:rsidRPr="0076199C" w:rsidRDefault="00F058E1" w:rsidP="00F9741B">
      <w:pPr>
        <w:pStyle w:val="ListParagraph"/>
        <w:numPr>
          <w:ilvl w:val="0"/>
          <w:numId w:val="19"/>
        </w:numPr>
        <w:snapToGrid w:val="0"/>
        <w:ind w:leftChars="0"/>
        <w:rPr>
          <w:rFonts w:ascii="Arial" w:hAnsi="Arial" w:cs="Arial"/>
        </w:rPr>
      </w:pPr>
      <w:r w:rsidRPr="0076199C">
        <w:rPr>
          <w:rFonts w:ascii="Arial" w:hAnsi="Arial" w:cs="Arial"/>
        </w:rPr>
        <w:lastRenderedPageBreak/>
        <w:t>R4-2410334</w:t>
      </w:r>
      <w:r w:rsidRPr="0076199C">
        <w:rPr>
          <w:rFonts w:ascii="Arial" w:hAnsi="Arial" w:cs="Arial"/>
        </w:rPr>
        <w:tab/>
        <w:t>DraftCR on test case for intra-frequency measurement without gap without interruption and inter-RAT EUTRAN measurement case b-2</w:t>
      </w:r>
      <w:r w:rsidRPr="0076199C">
        <w:rPr>
          <w:rFonts w:ascii="Arial" w:hAnsi="Arial" w:cs="Arial"/>
        </w:rPr>
        <w:tab/>
        <w:t>CMCC</w:t>
      </w:r>
    </w:p>
    <w:p w14:paraId="524A60D1" w14:textId="1159B745" w:rsidR="00F058E1" w:rsidRPr="0076199C" w:rsidRDefault="00F058E1" w:rsidP="00F9741B">
      <w:pPr>
        <w:pStyle w:val="ListParagraph"/>
        <w:numPr>
          <w:ilvl w:val="0"/>
          <w:numId w:val="19"/>
        </w:numPr>
        <w:snapToGrid w:val="0"/>
        <w:ind w:leftChars="0"/>
        <w:rPr>
          <w:rFonts w:ascii="Arial" w:hAnsi="Arial" w:cs="Arial"/>
        </w:rPr>
      </w:pPr>
      <w:r w:rsidRPr="0076199C">
        <w:rPr>
          <w:rFonts w:ascii="Arial" w:hAnsi="Arial" w:cs="Arial"/>
        </w:rPr>
        <w:t>R4-2410335</w:t>
      </w:r>
      <w:r w:rsidRPr="0076199C">
        <w:rPr>
          <w:rFonts w:ascii="Arial" w:hAnsi="Arial" w:cs="Arial"/>
        </w:rPr>
        <w:tab/>
        <w:t>Draft CR to 38.133 Test Case of NFG TC5</w:t>
      </w:r>
      <w:r w:rsidRPr="0076199C">
        <w:rPr>
          <w:rFonts w:ascii="Arial" w:hAnsi="Arial" w:cs="Arial"/>
        </w:rPr>
        <w:tab/>
        <w:t>Ericsson</w:t>
      </w:r>
    </w:p>
    <w:p w14:paraId="46424C3B" w14:textId="5EF61CE7" w:rsidR="00F058E1" w:rsidRPr="0076199C" w:rsidRDefault="00F058E1" w:rsidP="00F9741B">
      <w:pPr>
        <w:pStyle w:val="ListParagraph"/>
        <w:numPr>
          <w:ilvl w:val="0"/>
          <w:numId w:val="19"/>
        </w:numPr>
        <w:snapToGrid w:val="0"/>
        <w:ind w:leftChars="0"/>
        <w:rPr>
          <w:rFonts w:ascii="Arial" w:hAnsi="Arial" w:cs="Arial"/>
        </w:rPr>
      </w:pPr>
      <w:r w:rsidRPr="0076199C">
        <w:rPr>
          <w:rFonts w:ascii="Arial" w:hAnsi="Arial" w:cs="Arial"/>
        </w:rPr>
        <w:t>R4-2408434</w:t>
      </w:r>
      <w:r w:rsidRPr="0076199C">
        <w:rPr>
          <w:rFonts w:ascii="Arial" w:hAnsi="Arial" w:cs="Arial"/>
        </w:rPr>
        <w:tab/>
        <w:t>DraftCR TC FR1 inter-frequency measurement without gap with interruption</w:t>
      </w:r>
      <w:r w:rsidRPr="0076199C">
        <w:rPr>
          <w:rFonts w:ascii="Arial" w:hAnsi="Arial" w:cs="Arial"/>
        </w:rPr>
        <w:tab/>
        <w:t>Qualcomm Incorporated</w:t>
      </w:r>
    </w:p>
    <w:p w14:paraId="2EEB64C7" w14:textId="7E428170" w:rsidR="00F058E1" w:rsidRPr="00303FB6" w:rsidRDefault="00F058E1" w:rsidP="00F9741B">
      <w:pPr>
        <w:pStyle w:val="ListParagraph"/>
        <w:numPr>
          <w:ilvl w:val="0"/>
          <w:numId w:val="19"/>
        </w:numPr>
        <w:snapToGrid w:val="0"/>
        <w:ind w:leftChars="0"/>
        <w:rPr>
          <w:rFonts w:ascii="Arial" w:hAnsi="Arial" w:cs="Arial"/>
        </w:rPr>
      </w:pPr>
      <w:r w:rsidRPr="0076199C">
        <w:rPr>
          <w:rFonts w:ascii="Arial" w:hAnsi="Arial" w:cs="Arial"/>
        </w:rPr>
        <w:t>R4-2410337</w:t>
      </w:r>
      <w:r w:rsidRPr="0076199C">
        <w:rPr>
          <w:rFonts w:ascii="Arial" w:hAnsi="Arial" w:cs="Arial"/>
        </w:rPr>
        <w:tab/>
        <w:t xml:space="preserve">Test case </w:t>
      </w:r>
      <w:r w:rsidRPr="00303FB6">
        <w:rPr>
          <w:rFonts w:ascii="Arial" w:hAnsi="Arial" w:cs="Arial"/>
        </w:rPr>
        <w:t>for FR2 intra-frequency measurements for UE indicating NeedforInterruptionInfoNR under non-DRX and no interruption outside configured measurement gaps</w:t>
      </w:r>
      <w:r w:rsidRPr="00303FB6">
        <w:rPr>
          <w:rFonts w:ascii="Arial" w:hAnsi="Arial" w:cs="Arial"/>
        </w:rPr>
        <w:tab/>
        <w:t>Intel Corporation</w:t>
      </w:r>
    </w:p>
    <w:p w14:paraId="5A8C9481" w14:textId="25D0A9E9" w:rsidR="00F058E1" w:rsidRPr="00303FB6" w:rsidRDefault="00F058E1" w:rsidP="00F9741B">
      <w:pPr>
        <w:pStyle w:val="ListParagraph"/>
        <w:numPr>
          <w:ilvl w:val="0"/>
          <w:numId w:val="19"/>
        </w:numPr>
        <w:snapToGrid w:val="0"/>
        <w:ind w:leftChars="0"/>
        <w:rPr>
          <w:rFonts w:ascii="Arial" w:hAnsi="Arial" w:cs="Arial"/>
        </w:rPr>
      </w:pPr>
      <w:r w:rsidRPr="00303FB6">
        <w:rPr>
          <w:rFonts w:ascii="Arial" w:hAnsi="Arial" w:cs="Arial"/>
        </w:rPr>
        <w:t>R4-2410338</w:t>
      </w:r>
      <w:r w:rsidRPr="00303FB6">
        <w:rPr>
          <w:rFonts w:ascii="Arial" w:hAnsi="Arial" w:cs="Arial"/>
        </w:rPr>
        <w:tab/>
        <w:t>Draft CR TC for FR1 intra-freq measurments without gaps with interruptions</w:t>
      </w:r>
      <w:r w:rsidRPr="00303FB6">
        <w:rPr>
          <w:rFonts w:ascii="Arial" w:hAnsi="Arial" w:cs="Arial"/>
        </w:rPr>
        <w:tab/>
        <w:t>Nokia</w:t>
      </w:r>
    </w:p>
    <w:p w14:paraId="66A711AA" w14:textId="62474207" w:rsidR="00F058E1" w:rsidRPr="00303FB6" w:rsidRDefault="00F058E1" w:rsidP="00F9741B">
      <w:pPr>
        <w:pStyle w:val="ListParagraph"/>
        <w:numPr>
          <w:ilvl w:val="0"/>
          <w:numId w:val="19"/>
        </w:numPr>
        <w:snapToGrid w:val="0"/>
        <w:ind w:leftChars="0"/>
        <w:rPr>
          <w:rFonts w:ascii="Arial" w:hAnsi="Arial" w:cs="Arial"/>
        </w:rPr>
      </w:pPr>
      <w:r w:rsidRPr="00303FB6">
        <w:rPr>
          <w:rFonts w:ascii="Arial" w:hAnsi="Arial" w:cs="Arial"/>
        </w:rPr>
        <w:t>R4-2410339</w:t>
      </w:r>
      <w:r w:rsidRPr="00303FB6">
        <w:rPr>
          <w:rFonts w:ascii="Arial" w:hAnsi="Arial" w:cs="Arial"/>
        </w:rPr>
        <w:tab/>
        <w:t>Draf CR TC for inter-RAT NR measurements without gaps with interruption</w:t>
      </w:r>
      <w:r w:rsidRPr="00303FB6">
        <w:rPr>
          <w:rFonts w:ascii="Arial" w:hAnsi="Arial" w:cs="Arial"/>
        </w:rPr>
        <w:tab/>
        <w:t>Nokia</w:t>
      </w:r>
    </w:p>
    <w:p w14:paraId="051B08B5" w14:textId="050F09E7" w:rsidR="00F058E1" w:rsidRPr="00303FB6" w:rsidRDefault="00F058E1" w:rsidP="00F9741B">
      <w:pPr>
        <w:pStyle w:val="ListParagraph"/>
        <w:numPr>
          <w:ilvl w:val="0"/>
          <w:numId w:val="19"/>
        </w:numPr>
        <w:snapToGrid w:val="0"/>
        <w:ind w:leftChars="0"/>
        <w:rPr>
          <w:rFonts w:ascii="Arial" w:hAnsi="Arial" w:cs="Arial"/>
        </w:rPr>
      </w:pPr>
      <w:r w:rsidRPr="00303FB6">
        <w:rPr>
          <w:rFonts w:ascii="Arial" w:hAnsi="Arial" w:cs="Arial"/>
        </w:rPr>
        <w:t>R4-2410376</w:t>
      </w:r>
      <w:r w:rsidRPr="00303FB6">
        <w:rPr>
          <w:rFonts w:ascii="Arial" w:hAnsi="Arial" w:cs="Arial"/>
        </w:rPr>
        <w:tab/>
        <w:t>WF on NR_MG_enh2_part1</w:t>
      </w:r>
      <w:r w:rsidRPr="00303FB6">
        <w:rPr>
          <w:rFonts w:ascii="Arial" w:hAnsi="Arial" w:cs="Arial"/>
        </w:rPr>
        <w:tab/>
      </w:r>
      <w:bookmarkStart w:id="15" w:name="OLE_LINK45"/>
      <w:r w:rsidRPr="00303FB6">
        <w:rPr>
          <w:rFonts w:ascii="Arial" w:hAnsi="Arial" w:cs="Arial"/>
        </w:rPr>
        <w:t>MediaTek</w:t>
      </w:r>
      <w:bookmarkEnd w:id="15"/>
    </w:p>
    <w:p w14:paraId="4D719395" w14:textId="709E0472" w:rsidR="00F058E1" w:rsidRPr="00303FB6" w:rsidRDefault="00F058E1" w:rsidP="00F9741B">
      <w:pPr>
        <w:pStyle w:val="ListParagraph"/>
        <w:numPr>
          <w:ilvl w:val="0"/>
          <w:numId w:val="19"/>
        </w:numPr>
        <w:snapToGrid w:val="0"/>
        <w:ind w:leftChars="0"/>
        <w:rPr>
          <w:rFonts w:ascii="Arial" w:hAnsi="Arial" w:cs="Arial"/>
        </w:rPr>
      </w:pPr>
      <w:r w:rsidRPr="00303FB6">
        <w:rPr>
          <w:rFonts w:ascii="Arial" w:hAnsi="Arial" w:cs="Arial"/>
        </w:rPr>
        <w:t>Ad-hoc minutes for NR_MG_enh2 WI</w:t>
      </w:r>
      <w:r w:rsidRPr="00303FB6">
        <w:rPr>
          <w:rFonts w:ascii="Arial" w:hAnsi="Arial" w:cs="Arial"/>
        </w:rPr>
        <w:tab/>
      </w:r>
      <w:r w:rsidRPr="00303FB6">
        <w:rPr>
          <w:rFonts w:ascii="Arial" w:hAnsi="Arial" w:cs="Arial"/>
        </w:rPr>
        <w:tab/>
        <w:t>MediaTek</w:t>
      </w:r>
    </w:p>
    <w:p w14:paraId="506A6BE9" w14:textId="7B691B2E" w:rsidR="00F9741B" w:rsidRPr="00303FB6" w:rsidRDefault="00B07B74" w:rsidP="00C91CE3">
      <w:pPr>
        <w:pStyle w:val="ListParagraph"/>
        <w:numPr>
          <w:ilvl w:val="0"/>
          <w:numId w:val="19"/>
        </w:numPr>
        <w:snapToGrid w:val="0"/>
        <w:ind w:leftChars="0"/>
        <w:rPr>
          <w:rFonts w:ascii="Arial" w:hAnsi="Arial" w:cs="Arial"/>
        </w:rPr>
      </w:pPr>
      <w:r w:rsidRPr="00303FB6">
        <w:rPr>
          <w:rFonts w:ascii="Arial" w:hAnsi="Arial" w:cs="Arial"/>
        </w:rPr>
        <w:t>R4-2410406</w:t>
      </w:r>
      <w:r w:rsidRPr="00303FB6">
        <w:rPr>
          <w:rFonts w:ascii="Arial" w:hAnsi="Arial" w:cs="Arial"/>
        </w:rPr>
        <w:tab/>
        <w:t>WF on NR_MG_enh2_part2</w:t>
      </w:r>
      <w:r w:rsidRPr="00303FB6">
        <w:rPr>
          <w:rFonts w:ascii="Arial" w:hAnsi="Arial" w:cs="Arial"/>
        </w:rPr>
        <w:tab/>
        <w:t>Intel</w:t>
      </w:r>
    </w:p>
    <w:p w14:paraId="28FE9C28" w14:textId="32913A39" w:rsidR="00C91CE3" w:rsidRPr="00303FB6" w:rsidRDefault="00C91CE3" w:rsidP="00C91CE3">
      <w:pPr>
        <w:pStyle w:val="ListParagraph"/>
        <w:numPr>
          <w:ilvl w:val="0"/>
          <w:numId w:val="19"/>
        </w:numPr>
        <w:snapToGrid w:val="0"/>
        <w:ind w:leftChars="0"/>
        <w:rPr>
          <w:rFonts w:ascii="Arial" w:hAnsi="Arial" w:cs="Arial"/>
        </w:rPr>
      </w:pPr>
      <w:r w:rsidRPr="00303FB6">
        <w:rPr>
          <w:rFonts w:ascii="Arial" w:hAnsi="Arial" w:cs="Arial"/>
        </w:rPr>
        <w:t>R4-2410747</w:t>
      </w:r>
      <w:r w:rsidRPr="00303FB6">
        <w:rPr>
          <w:rFonts w:ascii="Arial" w:hAnsi="Arial" w:cs="Arial"/>
        </w:rPr>
        <w:tab/>
        <w:t>Rel-18 RAN4 feature list</w:t>
      </w:r>
      <w:r w:rsidRPr="00303FB6">
        <w:rPr>
          <w:rFonts w:ascii="Arial" w:hAnsi="Arial" w:cs="Arial"/>
        </w:rPr>
        <w:tab/>
        <w:t>CMCC</w:t>
      </w:r>
    </w:p>
    <w:p w14:paraId="4F64185E" w14:textId="5EFFB46F" w:rsidR="00C91CE3" w:rsidRPr="00303FB6" w:rsidRDefault="00C91CE3" w:rsidP="00C91CE3">
      <w:pPr>
        <w:pStyle w:val="ListParagraph"/>
        <w:numPr>
          <w:ilvl w:val="0"/>
          <w:numId w:val="19"/>
        </w:numPr>
        <w:snapToGrid w:val="0"/>
        <w:ind w:leftChars="0"/>
        <w:rPr>
          <w:rFonts w:ascii="Arial" w:hAnsi="Arial" w:cs="Arial"/>
        </w:rPr>
      </w:pPr>
      <w:r w:rsidRPr="00303FB6">
        <w:rPr>
          <w:rFonts w:ascii="Arial" w:hAnsi="Arial" w:cs="Arial"/>
        </w:rPr>
        <w:t>R4-2410748</w:t>
      </w:r>
      <w:r w:rsidRPr="00303FB6">
        <w:rPr>
          <w:rFonts w:ascii="Arial" w:hAnsi="Arial" w:cs="Arial"/>
        </w:rPr>
        <w:tab/>
        <w:t>LS on Rel-18 RAN4 feature list</w:t>
      </w:r>
      <w:r w:rsidRPr="00303FB6">
        <w:rPr>
          <w:rFonts w:ascii="Arial" w:hAnsi="Arial" w:cs="Arial"/>
        </w:rPr>
        <w:tab/>
        <w:t>CMCC</w:t>
      </w:r>
    </w:p>
    <w:p w14:paraId="315AD1E7" w14:textId="77777777" w:rsidR="00701410" w:rsidRPr="00C91CE3" w:rsidRDefault="00701410" w:rsidP="003E3A1A">
      <w:pPr>
        <w:overflowPunct/>
        <w:autoSpaceDE/>
        <w:autoSpaceDN/>
        <w:snapToGrid w:val="0"/>
        <w:spacing w:after="0"/>
        <w:textAlignment w:val="auto"/>
        <w:rPr>
          <w:rFonts w:ascii="Arial" w:hAnsi="Arial" w:cs="Arial"/>
          <w:kern w:val="2"/>
          <w:sz w:val="21"/>
          <w:szCs w:val="22"/>
          <w:highlight w:val="yellow"/>
          <w:lang w:val="en-US"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D05D6" w14:textId="77777777" w:rsidR="004C3F07" w:rsidRDefault="004C3F07">
      <w:r>
        <w:separator/>
      </w:r>
    </w:p>
  </w:endnote>
  <w:endnote w:type="continuationSeparator" w:id="0">
    <w:p w14:paraId="17CEE7DD" w14:textId="77777777" w:rsidR="004C3F07" w:rsidRDefault="004C3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01E40" w14:textId="77777777" w:rsidR="004C3F07" w:rsidRDefault="004C3F07">
      <w:r>
        <w:separator/>
      </w:r>
    </w:p>
  </w:footnote>
  <w:footnote w:type="continuationSeparator" w:id="0">
    <w:p w14:paraId="4A299FCE" w14:textId="77777777" w:rsidR="004C3F07" w:rsidRDefault="004C3F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2F245B1"/>
    <w:multiLevelType w:val="hybridMultilevel"/>
    <w:tmpl w:val="AFC254C6"/>
    <w:lvl w:ilvl="0" w:tplc="C6DA1A48">
      <w:numFmt w:val="bullet"/>
      <w:lvlText w:val="-"/>
      <w:lvlJc w:val="left"/>
      <w:pPr>
        <w:ind w:left="480" w:hanging="480"/>
      </w:pPr>
      <w:rPr>
        <w:rFonts w:ascii="Arial" w:eastAsia="MS Mincho" w:hAnsi="Arial" w:cs="Aria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AB15C5D"/>
    <w:multiLevelType w:val="hybridMultilevel"/>
    <w:tmpl w:val="57DE5006"/>
    <w:lvl w:ilvl="0" w:tplc="6CFC68B8">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7"/>
  </w:num>
  <w:num w:numId="4" w16cid:durableId="1656913690">
    <w:abstractNumId w:val="14"/>
  </w:num>
  <w:num w:numId="5" w16cid:durableId="2001150915">
    <w:abstractNumId w:val="6"/>
  </w:num>
  <w:num w:numId="6" w16cid:durableId="1197737513">
    <w:abstractNumId w:val="18"/>
  </w:num>
  <w:num w:numId="7" w16cid:durableId="1890265285">
    <w:abstractNumId w:val="1"/>
  </w:num>
  <w:num w:numId="8" w16cid:durableId="2057729482">
    <w:abstractNumId w:val="5"/>
  </w:num>
  <w:num w:numId="9" w16cid:durableId="382338813">
    <w:abstractNumId w:val="12"/>
  </w:num>
  <w:num w:numId="10" w16cid:durableId="690104006">
    <w:abstractNumId w:val="19"/>
  </w:num>
  <w:num w:numId="11" w16cid:durableId="2028945436">
    <w:abstractNumId w:val="13"/>
  </w:num>
  <w:num w:numId="12" w16cid:durableId="1055741490">
    <w:abstractNumId w:val="10"/>
  </w:num>
  <w:num w:numId="13" w16cid:durableId="1484546794">
    <w:abstractNumId w:val="16"/>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 w:numId="19" w16cid:durableId="11001019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5004338">
    <w:abstractNumId w:val="11"/>
  </w:num>
  <w:num w:numId="21" w16cid:durableId="1029375435">
    <w:abstractNumId w:val="11"/>
  </w:num>
  <w:num w:numId="22" w16cid:durableId="138495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EE5"/>
    <w:rsid w:val="00007BD0"/>
    <w:rsid w:val="00011C3B"/>
    <w:rsid w:val="00012EA7"/>
    <w:rsid w:val="000276C5"/>
    <w:rsid w:val="00035155"/>
    <w:rsid w:val="0004456C"/>
    <w:rsid w:val="0005259B"/>
    <w:rsid w:val="00053FEE"/>
    <w:rsid w:val="00060AE4"/>
    <w:rsid w:val="000746A7"/>
    <w:rsid w:val="00076946"/>
    <w:rsid w:val="000910BB"/>
    <w:rsid w:val="000926AF"/>
    <w:rsid w:val="000A3ED2"/>
    <w:rsid w:val="000B162F"/>
    <w:rsid w:val="000C00FA"/>
    <w:rsid w:val="000C51AA"/>
    <w:rsid w:val="000D17BC"/>
    <w:rsid w:val="000D2186"/>
    <w:rsid w:val="000E4F35"/>
    <w:rsid w:val="000F6C1C"/>
    <w:rsid w:val="00110BAE"/>
    <w:rsid w:val="00116F4B"/>
    <w:rsid w:val="001229F4"/>
    <w:rsid w:val="00137471"/>
    <w:rsid w:val="00150FD3"/>
    <w:rsid w:val="00173522"/>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70190"/>
    <w:rsid w:val="00276193"/>
    <w:rsid w:val="002834BB"/>
    <w:rsid w:val="0029567C"/>
    <w:rsid w:val="002A6F12"/>
    <w:rsid w:val="002C0B82"/>
    <w:rsid w:val="002D5F20"/>
    <w:rsid w:val="002F6ED2"/>
    <w:rsid w:val="00301B7A"/>
    <w:rsid w:val="00303FB6"/>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655"/>
    <w:rsid w:val="003A4B47"/>
    <w:rsid w:val="003B24AF"/>
    <w:rsid w:val="003B673B"/>
    <w:rsid w:val="003B7182"/>
    <w:rsid w:val="003D087F"/>
    <w:rsid w:val="003D5036"/>
    <w:rsid w:val="003D764D"/>
    <w:rsid w:val="003E3A1A"/>
    <w:rsid w:val="003F1B9F"/>
    <w:rsid w:val="003F6C36"/>
    <w:rsid w:val="0040091C"/>
    <w:rsid w:val="00406D7A"/>
    <w:rsid w:val="004121B8"/>
    <w:rsid w:val="00423256"/>
    <w:rsid w:val="004258BA"/>
    <w:rsid w:val="00447900"/>
    <w:rsid w:val="004531C9"/>
    <w:rsid w:val="00457D91"/>
    <w:rsid w:val="00460C31"/>
    <w:rsid w:val="00464E5B"/>
    <w:rsid w:val="0047055A"/>
    <w:rsid w:val="00474450"/>
    <w:rsid w:val="004873E6"/>
    <w:rsid w:val="004923CD"/>
    <w:rsid w:val="004B15B8"/>
    <w:rsid w:val="004B5649"/>
    <w:rsid w:val="004B566C"/>
    <w:rsid w:val="004B7B48"/>
    <w:rsid w:val="004C3F07"/>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2BD"/>
    <w:rsid w:val="00733826"/>
    <w:rsid w:val="0076199C"/>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425A1"/>
    <w:rsid w:val="008546E5"/>
    <w:rsid w:val="00865EA8"/>
    <w:rsid w:val="00871653"/>
    <w:rsid w:val="00880684"/>
    <w:rsid w:val="00881D74"/>
    <w:rsid w:val="00881E7B"/>
    <w:rsid w:val="008836AC"/>
    <w:rsid w:val="00887422"/>
    <w:rsid w:val="0089166C"/>
    <w:rsid w:val="00893204"/>
    <w:rsid w:val="008960DE"/>
    <w:rsid w:val="008A36DF"/>
    <w:rsid w:val="008A5417"/>
    <w:rsid w:val="008C1698"/>
    <w:rsid w:val="008C1A3D"/>
    <w:rsid w:val="008C646C"/>
    <w:rsid w:val="008D01C3"/>
    <w:rsid w:val="008D1E13"/>
    <w:rsid w:val="008D6549"/>
    <w:rsid w:val="008D70D2"/>
    <w:rsid w:val="00900AE8"/>
    <w:rsid w:val="00900DAD"/>
    <w:rsid w:val="0091408E"/>
    <w:rsid w:val="009378CA"/>
    <w:rsid w:val="0095025E"/>
    <w:rsid w:val="009553E5"/>
    <w:rsid w:val="00955C4C"/>
    <w:rsid w:val="009840C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07B74"/>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6DD9"/>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1CE3"/>
    <w:rsid w:val="00CA66E7"/>
    <w:rsid w:val="00CD7EAD"/>
    <w:rsid w:val="00CF220B"/>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58E1"/>
    <w:rsid w:val="00F17CA4"/>
    <w:rsid w:val="00F20B7B"/>
    <w:rsid w:val="00F24DDD"/>
    <w:rsid w:val="00F2770B"/>
    <w:rsid w:val="00F549A3"/>
    <w:rsid w:val="00F55CBF"/>
    <w:rsid w:val="00F72B10"/>
    <w:rsid w:val="00F77359"/>
    <w:rsid w:val="00F86A73"/>
    <w:rsid w:val="00F9741B"/>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9840C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840CD"/>
    <w:pPr>
      <w:ind w:left="1418" w:hanging="1418"/>
      <w:outlineLvl w:val="3"/>
    </w:pPr>
    <w:rPr>
      <w:sz w:val="24"/>
    </w:rPr>
  </w:style>
  <w:style w:type="paragraph" w:styleId="Heading5">
    <w:name w:val="heading 5"/>
    <w:aliases w:val="H5"/>
    <w:basedOn w:val="Heading4"/>
    <w:next w:val="Normal"/>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qFormat/>
    <w:rsid w:val="009840CD"/>
    <w:pPr>
      <w:ind w:left="0" w:firstLine="0"/>
      <w:outlineLvl w:val="7"/>
    </w:pPr>
  </w:style>
  <w:style w:type="paragraph" w:styleId="Heading9">
    <w:name w:val="heading 9"/>
    <w:aliases w:val="Figure Heading,FH"/>
    <w:basedOn w:val="Heading8"/>
    <w:next w:val="Normal"/>
    <w:qFormat/>
    <w:rsid w:val="00984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840C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Index2">
    <w:name w:val="index 2"/>
    <w:basedOn w:val="Index1"/>
    <w:rsid w:val="009840CD"/>
    <w:pPr>
      <w:ind w:left="284"/>
    </w:pPr>
  </w:style>
  <w:style w:type="paragraph" w:styleId="Index1">
    <w:name w:val="index 1"/>
    <w:basedOn w:val="Normal"/>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40CD"/>
    <w:pPr>
      <w:outlineLvl w:val="9"/>
    </w:pPr>
  </w:style>
  <w:style w:type="paragraph" w:styleId="ListNumber2">
    <w:name w:val="List Number 2"/>
    <w:basedOn w:val="ListNumber"/>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Normal"/>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Normal"/>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Normal"/>
    <w:rsid w:val="009840CD"/>
    <w:pPr>
      <w:ind w:left="1985" w:hanging="1985"/>
    </w:pPr>
  </w:style>
  <w:style w:type="paragraph" w:styleId="TOC7">
    <w:name w:val="toc 7"/>
    <w:basedOn w:val="TOC6"/>
    <w:next w:val="Normal"/>
    <w:rsid w:val="009840CD"/>
    <w:pPr>
      <w:ind w:left="2268" w:hanging="2268"/>
    </w:pPr>
  </w:style>
  <w:style w:type="paragraph" w:styleId="ListBullet2">
    <w:name w:val="List Bullet 2"/>
    <w:aliases w:val="lb2"/>
    <w:basedOn w:val="ListBullet"/>
    <w:rsid w:val="009840CD"/>
    <w:pPr>
      <w:ind w:left="851"/>
    </w:pPr>
  </w:style>
  <w:style w:type="paragraph" w:styleId="ListBullet3">
    <w:name w:val="List Bullet 3"/>
    <w:basedOn w:val="ListBullet2"/>
    <w:rsid w:val="009840CD"/>
    <w:pPr>
      <w:ind w:left="1135"/>
    </w:pPr>
  </w:style>
  <w:style w:type="paragraph" w:styleId="ListNumber">
    <w:name w:val="List Number"/>
    <w:basedOn w:val="List"/>
    <w:rsid w:val="009840CD"/>
  </w:style>
  <w:style w:type="paragraph" w:customStyle="1" w:styleId="EQ">
    <w:name w:val="EQ"/>
    <w:basedOn w:val="Normal"/>
    <w:next w:val="Normal"/>
    <w:rsid w:val="009840CD"/>
    <w:pPr>
      <w:keepLines/>
      <w:tabs>
        <w:tab w:val="center" w:pos="4536"/>
        <w:tab w:val="right" w:pos="9072"/>
      </w:tabs>
    </w:pPr>
    <w:rPr>
      <w:noProof/>
    </w:rPr>
  </w:style>
  <w:style w:type="paragraph" w:customStyle="1" w:styleId="TH">
    <w:name w:val="TH"/>
    <w:basedOn w:val="Normal"/>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Normal"/>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List2">
    <w:name w:val="List 2"/>
    <w:basedOn w:val="List"/>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40CD"/>
    <w:pPr>
      <w:ind w:left="1135"/>
    </w:pPr>
  </w:style>
  <w:style w:type="paragraph" w:styleId="List4">
    <w:name w:val="List 4"/>
    <w:basedOn w:val="List3"/>
    <w:rsid w:val="009840CD"/>
    <w:pPr>
      <w:ind w:left="1418"/>
    </w:pPr>
  </w:style>
  <w:style w:type="paragraph" w:styleId="List5">
    <w:name w:val="List 5"/>
    <w:basedOn w:val="List4"/>
    <w:rsid w:val="009840CD"/>
    <w:pPr>
      <w:ind w:left="1702"/>
    </w:pPr>
  </w:style>
  <w:style w:type="paragraph" w:customStyle="1" w:styleId="EditorsNote">
    <w:name w:val="Editor's Note"/>
    <w:basedOn w:val="NO"/>
    <w:rsid w:val="009840CD"/>
    <w:rPr>
      <w:color w:val="FF0000"/>
    </w:rPr>
  </w:style>
  <w:style w:type="paragraph" w:styleId="List">
    <w:name w:val="List"/>
    <w:basedOn w:val="Normal"/>
    <w:rsid w:val="009840CD"/>
    <w:pPr>
      <w:ind w:left="568" w:hanging="284"/>
    </w:pPr>
  </w:style>
  <w:style w:type="paragraph" w:styleId="ListBullet">
    <w:name w:val="List Bullet"/>
    <w:basedOn w:val="List"/>
    <w:rsid w:val="009840CD"/>
  </w:style>
  <w:style w:type="paragraph" w:styleId="ListBullet4">
    <w:name w:val="List Bullet 4"/>
    <w:basedOn w:val="ListBullet3"/>
    <w:rsid w:val="009840CD"/>
    <w:pPr>
      <w:ind w:left="1418"/>
    </w:pPr>
  </w:style>
  <w:style w:type="paragraph" w:styleId="ListBullet5">
    <w:name w:val="List Bullet 5"/>
    <w:basedOn w:val="ListBullet4"/>
    <w:rsid w:val="009840CD"/>
    <w:pPr>
      <w:ind w:left="1702"/>
    </w:pPr>
  </w:style>
  <w:style w:type="paragraph" w:customStyle="1" w:styleId="B1">
    <w:name w:val="B1"/>
    <w:basedOn w:val="List"/>
    <w:link w:val="B1Char1"/>
    <w:rsid w:val="009840CD"/>
  </w:style>
  <w:style w:type="paragraph" w:customStyle="1" w:styleId="B2">
    <w:name w:val="B2"/>
    <w:basedOn w:val="List2"/>
    <w:rsid w:val="009840CD"/>
  </w:style>
  <w:style w:type="paragraph" w:customStyle="1" w:styleId="B3">
    <w:name w:val="B3"/>
    <w:basedOn w:val="List3"/>
    <w:rsid w:val="009840CD"/>
  </w:style>
  <w:style w:type="paragraph" w:customStyle="1" w:styleId="B4">
    <w:name w:val="B4"/>
    <w:basedOn w:val="List4"/>
    <w:rsid w:val="009840CD"/>
  </w:style>
  <w:style w:type="paragraph" w:customStyle="1" w:styleId="B5">
    <w:name w:val="B5"/>
    <w:basedOn w:val="List5"/>
    <w:rsid w:val="009840CD"/>
  </w:style>
  <w:style w:type="paragraph" w:styleId="Footer">
    <w:name w:val="footer"/>
    <w:basedOn w:val="Header"/>
    <w:link w:val="FooterChar"/>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08107160">
      <w:bodyDiv w:val="1"/>
      <w:marLeft w:val="0"/>
      <w:marRight w:val="0"/>
      <w:marTop w:val="0"/>
      <w:marBottom w:val="0"/>
      <w:divBdr>
        <w:top w:val="none" w:sz="0" w:space="0" w:color="auto"/>
        <w:left w:val="none" w:sz="0" w:space="0" w:color="auto"/>
        <w:bottom w:val="none" w:sz="0" w:space="0" w:color="auto"/>
        <w:right w:val="none" w:sz="0" w:space="0" w:color="auto"/>
      </w:divBdr>
    </w:div>
    <w:div w:id="552084729">
      <w:bodyDiv w:val="1"/>
      <w:marLeft w:val="0"/>
      <w:marRight w:val="0"/>
      <w:marTop w:val="0"/>
      <w:marBottom w:val="0"/>
      <w:divBdr>
        <w:top w:val="none" w:sz="0" w:space="0" w:color="auto"/>
        <w:left w:val="none" w:sz="0" w:space="0" w:color="auto"/>
        <w:bottom w:val="none" w:sz="0" w:space="0" w:color="auto"/>
        <w:right w:val="none" w:sz="0" w:space="0" w:color="auto"/>
      </w:divBdr>
    </w:div>
    <w:div w:id="60588653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4222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4598363">
      <w:bodyDiv w:val="1"/>
      <w:marLeft w:val="0"/>
      <w:marRight w:val="0"/>
      <w:marTop w:val="0"/>
      <w:marBottom w:val="0"/>
      <w:divBdr>
        <w:top w:val="none" w:sz="0" w:space="0" w:color="auto"/>
        <w:left w:val="none" w:sz="0" w:space="0" w:color="auto"/>
        <w:bottom w:val="none" w:sz="0" w:space="0" w:color="auto"/>
        <w:right w:val="none" w:sz="0" w:space="0" w:color="auto"/>
      </w:divBdr>
    </w:div>
    <w:div w:id="1045327222">
      <w:bodyDiv w:val="1"/>
      <w:marLeft w:val="0"/>
      <w:marRight w:val="0"/>
      <w:marTop w:val="0"/>
      <w:marBottom w:val="0"/>
      <w:divBdr>
        <w:top w:val="none" w:sz="0" w:space="0" w:color="auto"/>
        <w:left w:val="none" w:sz="0" w:space="0" w:color="auto"/>
        <w:bottom w:val="none" w:sz="0" w:space="0" w:color="auto"/>
        <w:right w:val="none" w:sz="0" w:space="0" w:color="auto"/>
      </w:divBdr>
    </w:div>
    <w:div w:id="1069113487">
      <w:bodyDiv w:val="1"/>
      <w:marLeft w:val="0"/>
      <w:marRight w:val="0"/>
      <w:marTop w:val="0"/>
      <w:marBottom w:val="0"/>
      <w:divBdr>
        <w:top w:val="none" w:sz="0" w:space="0" w:color="auto"/>
        <w:left w:val="none" w:sz="0" w:space="0" w:color="auto"/>
        <w:bottom w:val="none" w:sz="0" w:space="0" w:color="auto"/>
        <w:right w:val="none" w:sz="0" w:space="0" w:color="auto"/>
      </w:divBdr>
    </w:div>
    <w:div w:id="10692340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5173999">
      <w:bodyDiv w:val="1"/>
      <w:marLeft w:val="0"/>
      <w:marRight w:val="0"/>
      <w:marTop w:val="0"/>
      <w:marBottom w:val="0"/>
      <w:divBdr>
        <w:top w:val="none" w:sz="0" w:space="0" w:color="auto"/>
        <w:left w:val="none" w:sz="0" w:space="0" w:color="auto"/>
        <w:bottom w:val="none" w:sz="0" w:space="0" w:color="auto"/>
        <w:right w:val="none" w:sz="0" w:space="0" w:color="auto"/>
      </w:divBdr>
    </w:div>
    <w:div w:id="1336229467">
      <w:bodyDiv w:val="1"/>
      <w:marLeft w:val="0"/>
      <w:marRight w:val="0"/>
      <w:marTop w:val="0"/>
      <w:marBottom w:val="0"/>
      <w:divBdr>
        <w:top w:val="none" w:sz="0" w:space="0" w:color="auto"/>
        <w:left w:val="none" w:sz="0" w:space="0" w:color="auto"/>
        <w:bottom w:val="none" w:sz="0" w:space="0" w:color="auto"/>
        <w:right w:val="none" w:sz="0" w:space="0" w:color="auto"/>
      </w:divBdr>
    </w:div>
    <w:div w:id="1392078951">
      <w:bodyDiv w:val="1"/>
      <w:marLeft w:val="0"/>
      <w:marRight w:val="0"/>
      <w:marTop w:val="0"/>
      <w:marBottom w:val="0"/>
      <w:divBdr>
        <w:top w:val="none" w:sz="0" w:space="0" w:color="auto"/>
        <w:left w:val="none" w:sz="0" w:space="0" w:color="auto"/>
        <w:bottom w:val="none" w:sz="0" w:space="0" w:color="auto"/>
        <w:right w:val="none" w:sz="0" w:space="0" w:color="auto"/>
      </w:divBdr>
    </w:div>
    <w:div w:id="143251082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221995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4136501">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8947712">
      <w:bodyDiv w:val="1"/>
      <w:marLeft w:val="0"/>
      <w:marRight w:val="0"/>
      <w:marTop w:val="0"/>
      <w:marBottom w:val="0"/>
      <w:divBdr>
        <w:top w:val="none" w:sz="0" w:space="0" w:color="auto"/>
        <w:left w:val="none" w:sz="0" w:space="0" w:color="auto"/>
        <w:bottom w:val="none" w:sz="0" w:space="0" w:color="auto"/>
        <w:right w:val="none" w:sz="0" w:space="0" w:color="auto"/>
      </w:divBdr>
    </w:div>
    <w:div w:id="202709747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o.yu@mediatek.com"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www.3gpp.org/ftp/tsg_ran/TSG_RAN/TSGR_101/Docs/RP-232440.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eng.zhang@intel.com" TargetMode="Externa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435A31DD-1A9E-477B-AEE8-752D73D92056}"/>
</file>

<file path=customXml/itemProps2.xml><?xml version="1.0" encoding="utf-8"?>
<ds:datastoreItem xmlns:ds="http://schemas.openxmlformats.org/officeDocument/2006/customXml" ds:itemID="{1AFFA1A7-695F-45AC-B660-115162274560}"/>
</file>

<file path=customXml/itemProps3.xml><?xml version="1.0" encoding="utf-8"?>
<ds:datastoreItem xmlns:ds="http://schemas.openxmlformats.org/officeDocument/2006/customXml" ds:itemID="{EBCA214F-70F4-4238-A578-5AB375F8624C}"/>
</file>

<file path=docProps/app.xml><?xml version="1.0" encoding="utf-8"?>
<Properties xmlns="http://schemas.openxmlformats.org/officeDocument/2006/extended-properties" xmlns:vt="http://schemas.openxmlformats.org/officeDocument/2006/docPropsVTypes">
  <Template>3gpp_70</Template>
  <TotalTime>177</TotalTime>
  <Pages>8</Pages>
  <Words>3805</Words>
  <Characters>21691</Characters>
  <Application>Microsoft Office Word</Application>
  <DocSecurity>0</DocSecurity>
  <Lines>180</Lines>
  <Paragraphs>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25446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MTK - Ato Yu</cp:lastModifiedBy>
  <cp:revision>52</cp:revision>
  <dcterms:created xsi:type="dcterms:W3CDTF">2018-11-20T14:54:00Z</dcterms:created>
  <dcterms:modified xsi:type="dcterms:W3CDTF">2024-06-08T01:43:00Z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2024-05-27T13:03:55Z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59b8977e-147c-4f67-a4ba-dd1546d110ee</vt:lpwstr>
  </property>
  <property fmtid="{D5CDD505-2E9C-101B-9397-08002B2CF9AE}" pid="15" name="MSIP_Label_83bcef13-7cac-433f-ba1d-47a323951816_ContentBits">
    <vt:lpwstr>0</vt:lpwstr>
  </property>
  <property fmtid="{D5CDD505-2E9C-101B-9397-08002B2CF9AE}" pid="16" name="ContentTypeId">
    <vt:lpwstr>0x010100273864C3BC768F4C83F728553A532E20</vt:lpwstr>
  </property>
</Properties>
</file>